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16"/>
        <w:tblW w:w="10440" w:type="dxa"/>
        <w:tblCellMar>
          <w:left w:w="0" w:type="dxa"/>
          <w:right w:w="0" w:type="dxa"/>
        </w:tblCellMar>
        <w:tblLook w:val="0000" w:firstRow="0" w:lastRow="0" w:firstColumn="0" w:lastColumn="0" w:noHBand="0" w:noVBand="0"/>
      </w:tblPr>
      <w:tblGrid>
        <w:gridCol w:w="4500"/>
        <w:gridCol w:w="1800"/>
        <w:gridCol w:w="4140"/>
      </w:tblGrid>
      <w:tr w:rsidR="00290D8D" w:rsidRPr="0020294B" w:rsidTr="009C4409">
        <w:tc>
          <w:tcPr>
            <w:tcW w:w="4500" w:type="dxa"/>
          </w:tcPr>
          <w:p w:rsidR="00290D8D" w:rsidRPr="0020294B" w:rsidRDefault="00290D8D" w:rsidP="009C4409">
            <w:pPr>
              <w:spacing w:after="0" w:line="240" w:lineRule="auto"/>
              <w:jc w:val="center"/>
              <w:rPr>
                <w:rFonts w:ascii="a_Helver Bashkir" w:eastAsia="Times New Roman" w:hAnsi="a_Helver Bashkir"/>
                <w:b/>
                <w:sz w:val="20"/>
                <w:szCs w:val="20"/>
                <w:lang w:val="be-BY" w:eastAsia="ru-RU"/>
              </w:rPr>
            </w:pPr>
            <w:r w:rsidRPr="0020294B">
              <w:rPr>
                <w:rFonts w:ascii="a_Helver Bashkir" w:eastAsia="Times New Roman" w:hAnsi="a_Helver Bashkir"/>
                <w:b/>
                <w:sz w:val="20"/>
                <w:szCs w:val="20"/>
                <w:lang w:val="be-BY" w:eastAsia="ru-RU"/>
              </w:rPr>
              <w:t xml:space="preserve">БАШКОРТОСТАН РЕСПУБЛИКАҺЫ </w:t>
            </w:r>
          </w:p>
          <w:p w:rsidR="00290D8D" w:rsidRPr="0020294B" w:rsidRDefault="00290D8D" w:rsidP="009C4409">
            <w:pPr>
              <w:spacing w:after="0" w:line="240" w:lineRule="auto"/>
              <w:jc w:val="center"/>
              <w:rPr>
                <w:rFonts w:ascii="a_Helver Bashkir" w:eastAsia="Times New Roman" w:hAnsi="a_Helver Bashkir"/>
                <w:sz w:val="20"/>
                <w:szCs w:val="20"/>
                <w:lang w:val="be-BY" w:eastAsia="ru-RU"/>
              </w:rPr>
            </w:pPr>
          </w:p>
          <w:p w:rsidR="00290D8D" w:rsidRPr="0020294B" w:rsidRDefault="00290D8D" w:rsidP="009C4409">
            <w:pPr>
              <w:spacing w:after="0" w:line="240" w:lineRule="auto"/>
              <w:jc w:val="center"/>
              <w:rPr>
                <w:rFonts w:ascii="a_Helver Bashkir" w:eastAsia="Times New Roman" w:hAnsi="a_Helver Bashkir"/>
                <w:b/>
                <w:bCs/>
                <w:sz w:val="20"/>
                <w:szCs w:val="20"/>
                <w:lang w:val="be-BY" w:eastAsia="ru-RU"/>
              </w:rPr>
            </w:pPr>
            <w:r w:rsidRPr="0020294B">
              <w:rPr>
                <w:rFonts w:ascii="a_Helver Bashkir" w:eastAsia="Times New Roman" w:hAnsi="a_Helver Bashkir"/>
                <w:b/>
                <w:bCs/>
                <w:sz w:val="20"/>
                <w:szCs w:val="20"/>
                <w:lang w:val="be-BY" w:eastAsia="ru-RU"/>
              </w:rPr>
              <w:t xml:space="preserve">ӘБЙӘЛИЛ РАЙОНЫ </w:t>
            </w:r>
          </w:p>
          <w:p w:rsidR="00290D8D" w:rsidRPr="0020294B" w:rsidRDefault="00290D8D" w:rsidP="009C4409">
            <w:pPr>
              <w:spacing w:after="0" w:line="240" w:lineRule="auto"/>
              <w:jc w:val="center"/>
              <w:rPr>
                <w:rFonts w:ascii="a_Helver Bashkir" w:eastAsia="Times New Roman" w:hAnsi="a_Helver Bashkir"/>
                <w:b/>
                <w:bCs/>
                <w:sz w:val="20"/>
                <w:szCs w:val="20"/>
                <w:lang w:val="be-BY" w:eastAsia="ru-RU"/>
              </w:rPr>
            </w:pPr>
            <w:r w:rsidRPr="0020294B">
              <w:rPr>
                <w:rFonts w:ascii="a_Helver Bashkir" w:eastAsia="Times New Roman" w:hAnsi="a_Helver Bashkir"/>
                <w:b/>
                <w:bCs/>
                <w:sz w:val="20"/>
                <w:szCs w:val="20"/>
                <w:lang w:val="be-BY" w:eastAsia="ru-RU"/>
              </w:rPr>
              <w:t>МУНИЦИПАЛЬ РАЙОНЫН</w:t>
            </w:r>
          </w:p>
          <w:p w:rsidR="00290D8D" w:rsidRPr="0020294B" w:rsidRDefault="00290D8D" w:rsidP="009C4409">
            <w:pPr>
              <w:spacing w:after="0" w:line="240" w:lineRule="auto"/>
              <w:jc w:val="center"/>
              <w:rPr>
                <w:rFonts w:ascii="a_Helver Bashkir" w:eastAsia="Times New Roman" w:hAnsi="a_Helver Bashkir"/>
                <w:b/>
                <w:bCs/>
                <w:sz w:val="20"/>
                <w:szCs w:val="20"/>
                <w:lang w:val="be-BY" w:eastAsia="ru-RU"/>
              </w:rPr>
            </w:pPr>
            <w:r w:rsidRPr="0020294B">
              <w:rPr>
                <w:rFonts w:ascii="a_Helver Bashkir" w:eastAsia="Times New Roman" w:hAnsi="a_Helver Bashkir"/>
                <w:b/>
                <w:bCs/>
                <w:sz w:val="20"/>
                <w:szCs w:val="20"/>
                <w:lang w:val="be-BY" w:eastAsia="ru-RU"/>
              </w:rPr>
              <w:t>ХӘМИТ АУЫЛ СОВЕТЫ</w:t>
            </w:r>
          </w:p>
          <w:p w:rsidR="00290D8D" w:rsidRPr="0020294B" w:rsidRDefault="00290D8D" w:rsidP="009C4409">
            <w:pPr>
              <w:spacing w:after="0" w:line="240" w:lineRule="auto"/>
              <w:jc w:val="center"/>
              <w:rPr>
                <w:rFonts w:ascii="a_Helver Bashkir" w:eastAsia="Times New Roman" w:hAnsi="a_Helver Bashkir"/>
                <w:b/>
                <w:bCs/>
                <w:sz w:val="20"/>
                <w:szCs w:val="20"/>
                <w:lang w:val="be-BY" w:eastAsia="ru-RU"/>
              </w:rPr>
            </w:pPr>
            <w:r w:rsidRPr="0020294B">
              <w:rPr>
                <w:rFonts w:ascii="a_Helver Bashkir" w:eastAsia="Times New Roman" w:hAnsi="a_Helver Bashkir"/>
                <w:b/>
                <w:bCs/>
                <w:sz w:val="20"/>
                <w:szCs w:val="20"/>
                <w:lang w:val="be-BY" w:eastAsia="ru-RU"/>
              </w:rPr>
              <w:t>АУЫЛ БИЛӘМӘ</w:t>
            </w:r>
            <w:r w:rsidRPr="0020294B">
              <w:rPr>
                <w:rFonts w:ascii="a_Helver Bashkir" w:eastAsia="Times New Roman" w:hAnsi="a_Helver Bashkir"/>
                <w:b/>
                <w:sz w:val="20"/>
                <w:szCs w:val="20"/>
                <w:lang w:val="be-BY" w:eastAsia="ru-RU"/>
              </w:rPr>
              <w:t>ҺЕ</w:t>
            </w:r>
            <w:r w:rsidRPr="0020294B">
              <w:rPr>
                <w:rFonts w:ascii="a_Helver Bashkir" w:eastAsia="Times New Roman" w:hAnsi="a_Helver Bashkir"/>
                <w:b/>
                <w:bCs/>
                <w:sz w:val="20"/>
                <w:szCs w:val="20"/>
                <w:lang w:val="be-BY" w:eastAsia="ru-RU"/>
              </w:rPr>
              <w:t xml:space="preserve"> </w:t>
            </w:r>
          </w:p>
          <w:p w:rsidR="00290D8D" w:rsidRPr="0020294B" w:rsidRDefault="00290D8D" w:rsidP="009C4409">
            <w:pPr>
              <w:spacing w:after="0" w:line="240" w:lineRule="auto"/>
              <w:jc w:val="center"/>
              <w:rPr>
                <w:rFonts w:ascii="a_Helver Bashkir" w:eastAsia="Times New Roman" w:hAnsi="a_Helver Bashkir"/>
                <w:b/>
                <w:bCs/>
                <w:sz w:val="20"/>
                <w:szCs w:val="20"/>
                <w:lang w:val="be-BY" w:eastAsia="ru-RU"/>
              </w:rPr>
            </w:pPr>
            <w:r w:rsidRPr="0020294B">
              <w:rPr>
                <w:rFonts w:ascii="a_Helver Bashkir" w:eastAsia="Times New Roman" w:hAnsi="a_Helver Bashkir"/>
                <w:b/>
                <w:bCs/>
                <w:sz w:val="20"/>
                <w:szCs w:val="20"/>
                <w:lang w:val="be-BY" w:eastAsia="ru-RU"/>
              </w:rPr>
              <w:t xml:space="preserve">ХАКИМИӘТЕ  </w:t>
            </w:r>
          </w:p>
          <w:p w:rsidR="00290D8D" w:rsidRPr="0020294B" w:rsidRDefault="00290D8D" w:rsidP="009C4409">
            <w:pPr>
              <w:spacing w:after="0" w:line="240" w:lineRule="auto"/>
              <w:jc w:val="center"/>
              <w:rPr>
                <w:rFonts w:ascii="a_Helver Bashkir" w:eastAsia="Times New Roman" w:hAnsi="a_Helver Bashkir"/>
                <w:b/>
                <w:bCs/>
                <w:sz w:val="20"/>
                <w:szCs w:val="20"/>
                <w:lang w:val="be-BY" w:eastAsia="ru-RU"/>
              </w:rPr>
            </w:pPr>
          </w:p>
          <w:p w:rsidR="00290D8D" w:rsidRPr="0020294B" w:rsidRDefault="00290D8D" w:rsidP="009C4409">
            <w:pPr>
              <w:spacing w:after="0" w:line="240" w:lineRule="auto"/>
              <w:jc w:val="center"/>
              <w:rPr>
                <w:rFonts w:ascii="a_Helver Bashkir" w:eastAsia="Times New Roman" w:hAnsi="a_Helver Bashkir"/>
                <w:b/>
                <w:bCs/>
                <w:sz w:val="28"/>
                <w:szCs w:val="28"/>
                <w:lang w:val="be-BY" w:eastAsia="ru-RU"/>
              </w:rPr>
            </w:pPr>
            <w:r w:rsidRPr="0020294B">
              <w:rPr>
                <w:rFonts w:ascii="a_Helver Bashkir" w:eastAsia="Times New Roman" w:hAnsi="a_Helver Bashkir"/>
                <w:b/>
                <w:bCs/>
                <w:sz w:val="28"/>
                <w:szCs w:val="28"/>
                <w:lang w:val="ba-RU" w:eastAsia="ru-RU"/>
              </w:rPr>
              <w:t>Ҡ</w:t>
            </w:r>
            <w:r w:rsidRPr="0020294B">
              <w:rPr>
                <w:rFonts w:ascii="a_Helver Bashkir" w:eastAsia="Times New Roman" w:hAnsi="a_Helver Bashkir"/>
                <w:b/>
                <w:bCs/>
                <w:sz w:val="28"/>
                <w:szCs w:val="28"/>
                <w:lang w:val="be-BY" w:eastAsia="ru-RU"/>
              </w:rPr>
              <w:t xml:space="preserve">АРАР        </w:t>
            </w:r>
          </w:p>
          <w:p w:rsidR="00290D8D" w:rsidRPr="0020294B" w:rsidRDefault="00290D8D" w:rsidP="009C4409">
            <w:pPr>
              <w:spacing w:after="0" w:line="240" w:lineRule="auto"/>
              <w:jc w:val="center"/>
              <w:rPr>
                <w:rFonts w:ascii="a_Helver Bashkir" w:eastAsia="Times New Roman" w:hAnsi="a_Helver Bashkir"/>
                <w:sz w:val="16"/>
                <w:szCs w:val="16"/>
                <w:lang w:val="be-BY" w:eastAsia="ru-RU"/>
              </w:rPr>
            </w:pPr>
            <w:r w:rsidRPr="0020294B">
              <w:rPr>
                <w:rFonts w:ascii="a_Helver Bashkir" w:eastAsia="Times New Roman" w:hAnsi="a_Helver Bashkir"/>
                <w:sz w:val="16"/>
                <w:szCs w:val="16"/>
                <w:lang w:val="be-BY" w:eastAsia="ru-RU"/>
              </w:rPr>
              <w:t>453627, Х</w:t>
            </w:r>
            <w:r w:rsidRPr="0020294B">
              <w:rPr>
                <w:rFonts w:ascii="a_Helver Bashkir" w:eastAsia="Times New Roman" w:hAnsi="a_Helver Bashkir"/>
                <w:bCs/>
                <w:sz w:val="16"/>
                <w:szCs w:val="16"/>
                <w:lang w:val="be-BY" w:eastAsia="ru-RU"/>
              </w:rPr>
              <w:t>ә</w:t>
            </w:r>
            <w:r w:rsidRPr="0020294B">
              <w:rPr>
                <w:rFonts w:ascii="a_Helver Bashkir" w:eastAsia="Times New Roman" w:hAnsi="a_Helver Bashkir"/>
                <w:sz w:val="16"/>
                <w:szCs w:val="16"/>
                <w:lang w:val="be-BY" w:eastAsia="ru-RU"/>
              </w:rPr>
              <w:t>мит</w:t>
            </w:r>
            <w:r w:rsidRPr="0020294B">
              <w:rPr>
                <w:rFonts w:ascii="a_Helver Bashkir" w:eastAsia="Times New Roman" w:hAnsi="a_Helver Bashkir"/>
                <w:b/>
                <w:sz w:val="16"/>
                <w:szCs w:val="16"/>
                <w:lang w:val="be-BY" w:eastAsia="ru-RU"/>
              </w:rPr>
              <w:t xml:space="preserve"> </w:t>
            </w:r>
            <w:r w:rsidRPr="0020294B">
              <w:rPr>
                <w:rFonts w:ascii="a_Helver Bashkir" w:eastAsia="Times New Roman" w:hAnsi="a_Helver Bashkir"/>
                <w:sz w:val="16"/>
                <w:szCs w:val="16"/>
                <w:lang w:val="be-BY" w:eastAsia="ru-RU"/>
              </w:rPr>
              <w:t>ауылы, Һ. Сәғәҙәтов урамы, 17</w:t>
            </w:r>
          </w:p>
          <w:p w:rsidR="00290D8D" w:rsidRPr="0020294B" w:rsidRDefault="00290D8D" w:rsidP="009C4409">
            <w:pPr>
              <w:spacing w:after="0" w:line="240" w:lineRule="auto"/>
              <w:jc w:val="center"/>
              <w:rPr>
                <w:rFonts w:ascii="a_Helver Bashkir" w:eastAsia="Times New Roman" w:hAnsi="a_Helver Bashkir"/>
                <w:sz w:val="20"/>
                <w:szCs w:val="20"/>
                <w:lang w:val="be-BY" w:eastAsia="ru-RU"/>
              </w:rPr>
            </w:pPr>
            <w:r w:rsidRPr="0020294B">
              <w:rPr>
                <w:rFonts w:ascii="a_Helver Bashkir" w:eastAsia="Times New Roman" w:hAnsi="a_Helver Bashkir"/>
                <w:sz w:val="16"/>
                <w:szCs w:val="16"/>
                <w:lang w:val="be-BY" w:eastAsia="ru-RU"/>
              </w:rPr>
              <w:t>Тел. (34772) 2-60-22</w:t>
            </w:r>
          </w:p>
        </w:tc>
        <w:tc>
          <w:tcPr>
            <w:tcW w:w="1800" w:type="dxa"/>
          </w:tcPr>
          <w:p w:rsidR="00290D8D" w:rsidRPr="0020294B" w:rsidRDefault="00290D8D" w:rsidP="009C4409">
            <w:pPr>
              <w:spacing w:after="0" w:line="240" w:lineRule="auto"/>
              <w:jc w:val="center"/>
              <w:rPr>
                <w:rFonts w:ascii="a_Helver Bashkir" w:eastAsia="Times New Roman" w:hAnsi="a_Helver Bashkir"/>
                <w:sz w:val="20"/>
                <w:szCs w:val="20"/>
                <w:lang w:eastAsia="ru-RU"/>
              </w:rPr>
            </w:pPr>
            <w:r>
              <w:rPr>
                <w:rFonts w:ascii="Times New Roman" w:eastAsia="Times New Roman" w:hAnsi="Times New Roman"/>
                <w:noProof/>
                <w:sz w:val="20"/>
                <w:szCs w:val="20"/>
                <w:lang w:eastAsia="ru-RU"/>
              </w:rPr>
              <w:drawing>
                <wp:inline distT="0" distB="0" distL="0" distR="0" wp14:anchorId="6154D469" wp14:editId="0E65B6D6">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400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Pr>
          <w:p w:rsidR="00290D8D" w:rsidRPr="0020294B" w:rsidRDefault="00290D8D" w:rsidP="009C4409">
            <w:pPr>
              <w:spacing w:after="0" w:line="240" w:lineRule="auto"/>
              <w:jc w:val="center"/>
              <w:rPr>
                <w:rFonts w:ascii="a_Helver Bashkir" w:eastAsia="Times New Roman" w:hAnsi="a_Helver Bashkir"/>
                <w:b/>
                <w:sz w:val="20"/>
                <w:szCs w:val="20"/>
                <w:lang w:val="be-BY" w:eastAsia="ru-RU"/>
              </w:rPr>
            </w:pPr>
            <w:r w:rsidRPr="0020294B">
              <w:rPr>
                <w:rFonts w:ascii="a_Helver Bashkir" w:eastAsia="Times New Roman" w:hAnsi="a_Helver Bashkir"/>
                <w:b/>
                <w:sz w:val="20"/>
                <w:szCs w:val="20"/>
                <w:lang w:val="be-BY" w:eastAsia="ru-RU"/>
              </w:rPr>
              <w:t>РЕСПУБЛИКА БАШКОРТОСТАН</w:t>
            </w:r>
          </w:p>
          <w:p w:rsidR="00290D8D" w:rsidRPr="0020294B" w:rsidRDefault="00290D8D" w:rsidP="009C4409">
            <w:pPr>
              <w:spacing w:after="0" w:line="240" w:lineRule="auto"/>
              <w:jc w:val="center"/>
              <w:rPr>
                <w:rFonts w:ascii="a_Helver Bashkir" w:eastAsia="Times New Roman" w:hAnsi="a_Helver Bashkir"/>
                <w:b/>
                <w:sz w:val="20"/>
                <w:szCs w:val="20"/>
                <w:lang w:val="be-BY" w:eastAsia="ru-RU"/>
              </w:rPr>
            </w:pPr>
          </w:p>
          <w:p w:rsidR="00290D8D" w:rsidRPr="0020294B" w:rsidRDefault="00290D8D" w:rsidP="009C4409">
            <w:pPr>
              <w:keepNext/>
              <w:spacing w:after="0" w:line="240" w:lineRule="auto"/>
              <w:jc w:val="center"/>
              <w:outlineLvl w:val="0"/>
              <w:rPr>
                <w:rFonts w:ascii="a_Helver Bashkir" w:eastAsia="Times New Roman" w:hAnsi="a_Helver Bashkir"/>
                <w:bCs/>
                <w:sz w:val="20"/>
                <w:szCs w:val="20"/>
                <w:lang w:eastAsia="ru-RU"/>
              </w:rPr>
            </w:pPr>
            <w:r w:rsidRPr="0020294B">
              <w:rPr>
                <w:rFonts w:ascii="a_Helver Bashkir" w:eastAsia="Times New Roman" w:hAnsi="a_Helver Bashkir"/>
                <w:bCs/>
                <w:sz w:val="20"/>
                <w:szCs w:val="20"/>
                <w:lang w:eastAsia="ru-RU"/>
              </w:rPr>
              <w:t>АДМИНИСТРАЦИЯ</w:t>
            </w:r>
          </w:p>
          <w:p w:rsidR="00290D8D" w:rsidRPr="0020294B" w:rsidRDefault="00290D8D" w:rsidP="009C4409">
            <w:pPr>
              <w:spacing w:after="0" w:line="240" w:lineRule="auto"/>
              <w:jc w:val="center"/>
              <w:rPr>
                <w:rFonts w:ascii="Times New Roman" w:eastAsia="Times New Roman" w:hAnsi="Times New Roman"/>
                <w:b/>
                <w:sz w:val="20"/>
                <w:szCs w:val="20"/>
                <w:lang w:eastAsia="ru-RU"/>
              </w:rPr>
            </w:pPr>
            <w:r w:rsidRPr="0020294B">
              <w:rPr>
                <w:rFonts w:ascii="Times New Roman" w:eastAsia="Times New Roman" w:hAnsi="Times New Roman"/>
                <w:b/>
                <w:sz w:val="20"/>
                <w:szCs w:val="20"/>
                <w:lang w:eastAsia="ru-RU"/>
              </w:rPr>
              <w:t>СЕЛЬСКОГО ПОСЕЛЕНИЯ</w:t>
            </w:r>
          </w:p>
          <w:p w:rsidR="00290D8D" w:rsidRPr="0020294B" w:rsidRDefault="00290D8D" w:rsidP="009C4409">
            <w:pPr>
              <w:spacing w:after="0" w:line="240" w:lineRule="auto"/>
              <w:jc w:val="center"/>
              <w:rPr>
                <w:rFonts w:ascii="Times New Roman" w:eastAsia="Times New Roman" w:hAnsi="Times New Roman"/>
                <w:b/>
                <w:sz w:val="20"/>
                <w:szCs w:val="20"/>
                <w:lang w:eastAsia="ru-RU"/>
              </w:rPr>
            </w:pPr>
            <w:r w:rsidRPr="0020294B">
              <w:rPr>
                <w:rFonts w:ascii="Times New Roman" w:eastAsia="Times New Roman" w:hAnsi="Times New Roman"/>
                <w:b/>
                <w:sz w:val="20"/>
                <w:szCs w:val="20"/>
                <w:lang w:eastAsia="ru-RU"/>
              </w:rPr>
              <w:t>ХАМИТОВСКИЙ СЕЛЬСОВЕТ</w:t>
            </w:r>
          </w:p>
          <w:p w:rsidR="00290D8D" w:rsidRPr="0020294B" w:rsidRDefault="00290D8D" w:rsidP="009C4409">
            <w:pPr>
              <w:spacing w:after="0" w:line="240" w:lineRule="auto"/>
              <w:jc w:val="center"/>
              <w:rPr>
                <w:rFonts w:ascii="a_Helver Bashkir" w:eastAsia="Times New Roman" w:hAnsi="a_Helver Bashkir"/>
                <w:b/>
                <w:bCs/>
                <w:sz w:val="20"/>
                <w:szCs w:val="20"/>
                <w:lang w:val="be-BY" w:eastAsia="ru-RU"/>
              </w:rPr>
            </w:pPr>
            <w:r w:rsidRPr="0020294B">
              <w:rPr>
                <w:rFonts w:ascii="a_Helver Bashkir" w:eastAsia="Times New Roman" w:hAnsi="a_Helver Bashkir"/>
                <w:b/>
                <w:bCs/>
                <w:sz w:val="20"/>
                <w:szCs w:val="20"/>
                <w:lang w:val="be-BY" w:eastAsia="ru-RU"/>
              </w:rPr>
              <w:t>МУНИЦИПАЛЬНОГО РАЙОНА</w:t>
            </w:r>
          </w:p>
          <w:p w:rsidR="00290D8D" w:rsidRPr="0020294B" w:rsidRDefault="00290D8D" w:rsidP="009C4409">
            <w:pPr>
              <w:spacing w:after="0" w:line="240" w:lineRule="auto"/>
              <w:jc w:val="center"/>
              <w:rPr>
                <w:rFonts w:ascii="a_Helver Bashkir" w:eastAsia="Times New Roman" w:hAnsi="a_Helver Bashkir"/>
                <w:b/>
                <w:bCs/>
                <w:sz w:val="20"/>
                <w:szCs w:val="20"/>
                <w:lang w:val="be-BY" w:eastAsia="ru-RU"/>
              </w:rPr>
            </w:pPr>
            <w:r w:rsidRPr="0020294B">
              <w:rPr>
                <w:rFonts w:ascii="a_Helver Bashkir" w:eastAsia="Times New Roman" w:hAnsi="a_Helver Bashkir"/>
                <w:b/>
                <w:bCs/>
                <w:sz w:val="20"/>
                <w:szCs w:val="20"/>
                <w:lang w:val="be-BY" w:eastAsia="ru-RU"/>
              </w:rPr>
              <w:t>АБЗЕЛИЛОВСКИЙ РАЙОН</w:t>
            </w:r>
          </w:p>
          <w:p w:rsidR="00290D8D" w:rsidRPr="0020294B" w:rsidRDefault="00290D8D" w:rsidP="009C4409">
            <w:pPr>
              <w:spacing w:after="0" w:line="240" w:lineRule="auto"/>
              <w:jc w:val="center"/>
              <w:rPr>
                <w:rFonts w:ascii="a_Helver Bashkir" w:eastAsia="Times New Roman" w:hAnsi="a_Helver Bashkir"/>
                <w:b/>
                <w:bCs/>
                <w:sz w:val="20"/>
                <w:szCs w:val="20"/>
                <w:lang w:val="be-BY" w:eastAsia="ru-RU"/>
              </w:rPr>
            </w:pPr>
          </w:p>
          <w:p w:rsidR="00290D8D" w:rsidRPr="0020294B" w:rsidRDefault="00290D8D" w:rsidP="009C4409">
            <w:pPr>
              <w:spacing w:after="0" w:line="240" w:lineRule="auto"/>
              <w:jc w:val="center"/>
              <w:rPr>
                <w:rFonts w:ascii="a_Helver Bashkir" w:eastAsia="Times New Roman" w:hAnsi="a_Helver Bashkir"/>
                <w:sz w:val="20"/>
                <w:szCs w:val="20"/>
                <w:lang w:val="be-BY" w:eastAsia="ru-RU"/>
              </w:rPr>
            </w:pPr>
            <w:r w:rsidRPr="0020294B">
              <w:rPr>
                <w:rFonts w:ascii="a_Helver Bashkir" w:eastAsia="Times New Roman" w:hAnsi="a_Helver Bashkir"/>
                <w:b/>
                <w:bCs/>
                <w:sz w:val="28"/>
                <w:szCs w:val="28"/>
                <w:lang w:val="be-BY" w:eastAsia="ru-RU"/>
              </w:rPr>
              <w:t>РЕШЕНИЕ</w:t>
            </w:r>
          </w:p>
          <w:p w:rsidR="00290D8D" w:rsidRPr="0020294B" w:rsidRDefault="00290D8D" w:rsidP="009C4409">
            <w:pPr>
              <w:spacing w:after="0" w:line="240" w:lineRule="auto"/>
              <w:jc w:val="center"/>
              <w:rPr>
                <w:rFonts w:ascii="a_Helver Bashkir" w:eastAsia="Times New Roman" w:hAnsi="a_Helver Bashkir"/>
                <w:sz w:val="16"/>
                <w:szCs w:val="16"/>
                <w:lang w:val="be-BY" w:eastAsia="ru-RU"/>
              </w:rPr>
            </w:pPr>
            <w:r w:rsidRPr="0020294B">
              <w:rPr>
                <w:rFonts w:ascii="a_Helver Bashkir" w:eastAsia="Times New Roman" w:hAnsi="a_Helver Bashkir"/>
                <w:sz w:val="16"/>
                <w:szCs w:val="16"/>
                <w:lang w:val="be-BY" w:eastAsia="ru-RU"/>
              </w:rPr>
              <w:t>453627, с Хамитово, ул. Х.Сагадатова, 17</w:t>
            </w:r>
          </w:p>
          <w:p w:rsidR="00290D8D" w:rsidRPr="0020294B" w:rsidRDefault="00290D8D" w:rsidP="009C4409">
            <w:pPr>
              <w:spacing w:after="0" w:line="240" w:lineRule="auto"/>
              <w:jc w:val="center"/>
              <w:rPr>
                <w:rFonts w:ascii="a_Helver Bashkir" w:eastAsia="Times New Roman" w:hAnsi="a_Helver Bashkir"/>
                <w:sz w:val="16"/>
                <w:szCs w:val="16"/>
                <w:lang w:eastAsia="ru-RU"/>
              </w:rPr>
            </w:pPr>
            <w:r w:rsidRPr="0020294B">
              <w:rPr>
                <w:rFonts w:ascii="a_Helver Bashkir" w:eastAsia="Times New Roman" w:hAnsi="a_Helver Bashkir"/>
                <w:sz w:val="16"/>
                <w:szCs w:val="16"/>
                <w:lang w:val="be-BY" w:eastAsia="ru-RU"/>
              </w:rPr>
              <w:t>Тел.(34772) 2-60-22</w:t>
            </w:r>
          </w:p>
          <w:p w:rsidR="00290D8D" w:rsidRPr="0020294B" w:rsidRDefault="00290D8D" w:rsidP="009C4409">
            <w:pPr>
              <w:spacing w:after="0" w:line="240" w:lineRule="auto"/>
              <w:jc w:val="center"/>
              <w:rPr>
                <w:rFonts w:ascii="a_Helver Bashkir" w:eastAsia="Times New Roman" w:hAnsi="a_Helver Bashkir"/>
                <w:sz w:val="20"/>
                <w:szCs w:val="20"/>
                <w:lang w:eastAsia="ru-RU"/>
              </w:rPr>
            </w:pPr>
          </w:p>
        </w:tc>
      </w:tr>
    </w:tbl>
    <w:p w:rsidR="00290D8D" w:rsidRPr="0020294B" w:rsidRDefault="00290D8D" w:rsidP="00290D8D">
      <w:pPr>
        <w:tabs>
          <w:tab w:val="left" w:pos="708"/>
          <w:tab w:val="center" w:pos="4677"/>
          <w:tab w:val="right" w:pos="9355"/>
        </w:tabs>
        <w:spacing w:after="0" w:line="240" w:lineRule="auto"/>
        <w:jc w:val="center"/>
        <w:rPr>
          <w:rFonts w:ascii="Arial" w:eastAsia="Times New Roman" w:hAnsi="Arial" w:cs="Arial"/>
          <w:sz w:val="24"/>
          <w:szCs w:val="24"/>
          <w:lang w:eastAsia="ru-RU"/>
        </w:rPr>
      </w:pPr>
      <w:r w:rsidRPr="0020294B">
        <w:rPr>
          <w:rFonts w:ascii="Times New Roman" w:eastAsia="Times New Roman" w:hAnsi="Times New Roman"/>
          <w:b/>
          <w:sz w:val="24"/>
          <w:szCs w:val="24"/>
          <w:lang w:eastAsia="ru-RU"/>
        </w:rPr>
        <w:t xml:space="preserve">   </w:t>
      </w:r>
    </w:p>
    <w:p w:rsidR="00290D8D" w:rsidRPr="0020294B" w:rsidRDefault="00290D8D" w:rsidP="00290D8D">
      <w:pPr>
        <w:spacing w:after="0" w:line="240" w:lineRule="auto"/>
        <w:jc w:val="center"/>
        <w:rPr>
          <w:rFonts w:ascii="Times New Roman" w:eastAsia="Times New Roman" w:hAnsi="Times New Roman"/>
          <w:b/>
          <w:sz w:val="28"/>
          <w:szCs w:val="28"/>
          <w:lang w:eastAsia="ru-RU"/>
        </w:rPr>
      </w:pPr>
      <w:r w:rsidRPr="0020294B">
        <w:rPr>
          <w:rFonts w:ascii="Times New Roman" w:eastAsia="Times New Roman" w:hAnsi="Times New Roman"/>
          <w:b/>
          <w:sz w:val="28"/>
          <w:szCs w:val="28"/>
          <w:lang w:eastAsia="ru-RU"/>
        </w:rPr>
        <w:t xml:space="preserve">№ </w:t>
      </w:r>
      <w:r w:rsidR="00224D32">
        <w:rPr>
          <w:rFonts w:ascii="Times New Roman" w:eastAsia="Times New Roman" w:hAnsi="Times New Roman"/>
          <w:b/>
          <w:sz w:val="28"/>
          <w:szCs w:val="28"/>
          <w:lang w:eastAsia="ru-RU"/>
        </w:rPr>
        <w:t>11</w:t>
      </w:r>
      <w:r>
        <w:rPr>
          <w:rFonts w:ascii="Times New Roman" w:eastAsia="Times New Roman" w:hAnsi="Times New Roman"/>
          <w:b/>
          <w:sz w:val="28"/>
          <w:szCs w:val="28"/>
          <w:lang w:eastAsia="ru-RU"/>
        </w:rPr>
        <w:t>8</w:t>
      </w:r>
      <w:r w:rsidRPr="0020294B">
        <w:rPr>
          <w:rFonts w:ascii="Times New Roman" w:eastAsia="Times New Roman" w:hAnsi="Times New Roman"/>
          <w:b/>
          <w:sz w:val="28"/>
          <w:szCs w:val="28"/>
          <w:lang w:eastAsia="ru-RU"/>
        </w:rPr>
        <w:t xml:space="preserve">                                      </w:t>
      </w:r>
      <w:r w:rsidR="00224D32">
        <w:rPr>
          <w:rFonts w:ascii="Times New Roman" w:eastAsia="Times New Roman" w:hAnsi="Times New Roman"/>
          <w:b/>
          <w:sz w:val="28"/>
          <w:szCs w:val="28"/>
          <w:lang w:eastAsia="ru-RU"/>
        </w:rPr>
        <w:t xml:space="preserve">                               25 апре</w:t>
      </w:r>
      <w:r>
        <w:rPr>
          <w:rFonts w:ascii="Times New Roman" w:eastAsia="Times New Roman" w:hAnsi="Times New Roman"/>
          <w:b/>
          <w:sz w:val="28"/>
          <w:szCs w:val="28"/>
          <w:lang w:eastAsia="ru-RU"/>
        </w:rPr>
        <w:t>л</w:t>
      </w:r>
      <w:r w:rsidRPr="0020294B">
        <w:rPr>
          <w:rFonts w:ascii="Times New Roman" w:eastAsia="Times New Roman" w:hAnsi="Times New Roman"/>
          <w:b/>
          <w:sz w:val="28"/>
          <w:szCs w:val="28"/>
          <w:lang w:eastAsia="ru-RU"/>
        </w:rPr>
        <w:t>я  201</w:t>
      </w:r>
      <w:r w:rsidR="00224D32">
        <w:rPr>
          <w:rFonts w:ascii="Times New Roman" w:eastAsia="Times New Roman" w:hAnsi="Times New Roman"/>
          <w:b/>
          <w:sz w:val="28"/>
          <w:szCs w:val="28"/>
          <w:lang w:eastAsia="ru-RU"/>
        </w:rPr>
        <w:t>9</w:t>
      </w:r>
      <w:r w:rsidRPr="0020294B">
        <w:rPr>
          <w:rFonts w:ascii="Times New Roman" w:eastAsia="Times New Roman" w:hAnsi="Times New Roman"/>
          <w:b/>
          <w:sz w:val="28"/>
          <w:szCs w:val="28"/>
          <w:lang w:eastAsia="ru-RU"/>
        </w:rPr>
        <w:t xml:space="preserve"> года</w:t>
      </w:r>
    </w:p>
    <w:p w:rsidR="00290D8D" w:rsidRDefault="00290D8D" w:rsidP="00290D8D">
      <w:pPr>
        <w:pStyle w:val="a3"/>
        <w:ind w:left="142"/>
        <w:jc w:val="center"/>
        <w:rPr>
          <w:rFonts w:ascii="Times New Roman" w:hAnsi="Times New Roman"/>
          <w:sz w:val="28"/>
        </w:rPr>
      </w:pPr>
    </w:p>
    <w:p w:rsidR="00290D8D" w:rsidRDefault="00290D8D" w:rsidP="00290D8D">
      <w:pPr>
        <w:pStyle w:val="a3"/>
        <w:ind w:left="142"/>
        <w:jc w:val="center"/>
        <w:rPr>
          <w:rFonts w:ascii="Times New Roman" w:hAnsi="Times New Roman"/>
          <w:sz w:val="28"/>
        </w:rPr>
      </w:pPr>
    </w:p>
    <w:p w:rsidR="00290D8D" w:rsidRDefault="00290D8D" w:rsidP="00290D8D">
      <w:pPr>
        <w:spacing w:after="0" w:line="240" w:lineRule="auto"/>
        <w:jc w:val="center"/>
        <w:rPr>
          <w:rFonts w:ascii="Times New Roman" w:eastAsia="Times New Roman" w:hAnsi="Times New Roman"/>
          <w:b/>
          <w:bCs/>
          <w:color w:val="262626"/>
          <w:sz w:val="28"/>
          <w:szCs w:val="28"/>
          <w:lang w:eastAsia="ru-RU"/>
        </w:rPr>
      </w:pPr>
      <w:r w:rsidRPr="000213EA">
        <w:rPr>
          <w:rFonts w:ascii="Times New Roman" w:eastAsia="Times New Roman" w:hAnsi="Times New Roman"/>
          <w:b/>
          <w:bCs/>
          <w:color w:val="262626"/>
          <w:sz w:val="28"/>
          <w:szCs w:val="28"/>
          <w:lang w:eastAsia="ru-RU"/>
        </w:rPr>
        <w:t>О внесении изменений</w:t>
      </w:r>
      <w:r>
        <w:rPr>
          <w:rFonts w:ascii="Times New Roman" w:eastAsia="Times New Roman" w:hAnsi="Times New Roman"/>
          <w:b/>
          <w:bCs/>
          <w:color w:val="262626"/>
          <w:sz w:val="28"/>
          <w:szCs w:val="28"/>
          <w:lang w:eastAsia="ru-RU"/>
        </w:rPr>
        <w:t xml:space="preserve"> и дополнений </w:t>
      </w:r>
      <w:r w:rsidRPr="000213EA">
        <w:rPr>
          <w:rFonts w:ascii="Times New Roman" w:eastAsia="Times New Roman" w:hAnsi="Times New Roman"/>
          <w:b/>
          <w:bCs/>
          <w:color w:val="262626"/>
          <w:sz w:val="28"/>
          <w:szCs w:val="28"/>
          <w:lang w:eastAsia="ru-RU"/>
        </w:rPr>
        <w:t xml:space="preserve"> в </w:t>
      </w:r>
      <w:r>
        <w:rPr>
          <w:rFonts w:ascii="Times New Roman" w:eastAsia="Times New Roman" w:hAnsi="Times New Roman"/>
          <w:b/>
          <w:bCs/>
          <w:color w:val="262626"/>
          <w:sz w:val="28"/>
          <w:szCs w:val="28"/>
          <w:lang w:eastAsia="ru-RU"/>
        </w:rPr>
        <w:t>решение Совета «</w:t>
      </w:r>
      <w:r w:rsidRPr="004737CD">
        <w:rPr>
          <w:rFonts w:ascii="Times New Roman" w:eastAsia="Times New Roman" w:hAnsi="Times New Roman"/>
          <w:b/>
          <w:sz w:val="28"/>
          <w:szCs w:val="28"/>
          <w:lang w:eastAsia="ru-RU"/>
        </w:rPr>
        <w:t xml:space="preserve">Об утверждении Правил благоустройства обеспечения чистоты и порядка на </w:t>
      </w:r>
      <w:r>
        <w:rPr>
          <w:rFonts w:ascii="Times New Roman" w:eastAsia="Times New Roman" w:hAnsi="Times New Roman"/>
          <w:b/>
          <w:sz w:val="28"/>
          <w:szCs w:val="28"/>
          <w:lang w:eastAsia="ru-RU"/>
        </w:rPr>
        <w:t xml:space="preserve"> </w:t>
      </w:r>
      <w:r w:rsidRPr="004737CD">
        <w:rPr>
          <w:rFonts w:ascii="Times New Roman" w:eastAsia="Times New Roman" w:hAnsi="Times New Roman"/>
          <w:b/>
          <w:sz w:val="28"/>
          <w:szCs w:val="28"/>
          <w:lang w:eastAsia="ru-RU"/>
        </w:rPr>
        <w:t>территории сельского поселения Хамитовский  сельсовет муниципального района Абзелиловский район Республики Башкортостан</w:t>
      </w:r>
      <w:r>
        <w:rPr>
          <w:rFonts w:ascii="Times New Roman" w:eastAsia="Times New Roman" w:hAnsi="Times New Roman"/>
          <w:b/>
          <w:sz w:val="28"/>
          <w:szCs w:val="28"/>
          <w:lang w:eastAsia="ru-RU"/>
        </w:rPr>
        <w:t xml:space="preserve">» </w:t>
      </w:r>
      <w:r w:rsidRPr="000213EA">
        <w:rPr>
          <w:rFonts w:ascii="Times New Roman" w:eastAsia="Times New Roman" w:hAnsi="Times New Roman"/>
          <w:b/>
          <w:bCs/>
          <w:color w:val="262626"/>
          <w:sz w:val="28"/>
          <w:szCs w:val="28"/>
          <w:lang w:eastAsia="ru-RU"/>
        </w:rPr>
        <w:t xml:space="preserve">от </w:t>
      </w:r>
      <w:r>
        <w:rPr>
          <w:rFonts w:ascii="Times New Roman" w:eastAsia="Times New Roman" w:hAnsi="Times New Roman"/>
          <w:b/>
          <w:bCs/>
          <w:color w:val="262626"/>
          <w:sz w:val="28"/>
          <w:szCs w:val="28"/>
          <w:lang w:eastAsia="ru-RU"/>
        </w:rPr>
        <w:t>2</w:t>
      </w:r>
      <w:r w:rsidRPr="000213EA">
        <w:rPr>
          <w:rFonts w:ascii="Times New Roman" w:eastAsia="Times New Roman" w:hAnsi="Times New Roman"/>
          <w:b/>
          <w:bCs/>
          <w:color w:val="262626"/>
          <w:sz w:val="28"/>
          <w:szCs w:val="28"/>
          <w:lang w:eastAsia="ru-RU"/>
        </w:rPr>
        <w:t>.0</w:t>
      </w:r>
      <w:r>
        <w:rPr>
          <w:rFonts w:ascii="Times New Roman" w:eastAsia="Times New Roman" w:hAnsi="Times New Roman"/>
          <w:b/>
          <w:bCs/>
          <w:color w:val="262626"/>
          <w:sz w:val="28"/>
          <w:szCs w:val="28"/>
          <w:lang w:eastAsia="ru-RU"/>
        </w:rPr>
        <w:t>6</w:t>
      </w:r>
      <w:r w:rsidRPr="000213EA">
        <w:rPr>
          <w:rFonts w:ascii="Times New Roman" w:eastAsia="Times New Roman" w:hAnsi="Times New Roman"/>
          <w:b/>
          <w:bCs/>
          <w:color w:val="262626"/>
          <w:sz w:val="28"/>
          <w:szCs w:val="28"/>
          <w:lang w:eastAsia="ru-RU"/>
        </w:rPr>
        <w:t>.201</w:t>
      </w:r>
      <w:r>
        <w:rPr>
          <w:rFonts w:ascii="Times New Roman" w:eastAsia="Times New Roman" w:hAnsi="Times New Roman"/>
          <w:b/>
          <w:bCs/>
          <w:color w:val="262626"/>
          <w:sz w:val="28"/>
          <w:szCs w:val="28"/>
          <w:lang w:eastAsia="ru-RU"/>
        </w:rPr>
        <w:t>7</w:t>
      </w:r>
      <w:r w:rsidRPr="000213EA">
        <w:rPr>
          <w:rFonts w:ascii="Times New Roman" w:eastAsia="Times New Roman" w:hAnsi="Times New Roman"/>
          <w:b/>
          <w:bCs/>
          <w:color w:val="262626"/>
          <w:sz w:val="28"/>
          <w:szCs w:val="28"/>
          <w:lang w:eastAsia="ru-RU"/>
        </w:rPr>
        <w:t xml:space="preserve"> года № </w:t>
      </w:r>
      <w:r>
        <w:rPr>
          <w:rFonts w:ascii="Times New Roman" w:eastAsia="Times New Roman" w:hAnsi="Times New Roman"/>
          <w:b/>
          <w:bCs/>
          <w:color w:val="262626"/>
          <w:sz w:val="28"/>
          <w:szCs w:val="28"/>
          <w:lang w:eastAsia="ru-RU"/>
        </w:rPr>
        <w:t>43/1</w:t>
      </w:r>
    </w:p>
    <w:p w:rsidR="00290D8D" w:rsidRDefault="00290D8D" w:rsidP="00290D8D">
      <w:pPr>
        <w:spacing w:after="0" w:line="240" w:lineRule="auto"/>
        <w:jc w:val="center"/>
        <w:rPr>
          <w:rFonts w:ascii="Times New Roman" w:eastAsia="Times New Roman" w:hAnsi="Times New Roman"/>
          <w:b/>
          <w:bCs/>
          <w:color w:val="262626"/>
          <w:sz w:val="28"/>
          <w:szCs w:val="28"/>
          <w:lang w:eastAsia="ru-RU"/>
        </w:rPr>
      </w:pPr>
    </w:p>
    <w:p w:rsidR="00290D8D" w:rsidRPr="004737CD" w:rsidRDefault="00290D8D" w:rsidP="00290D8D">
      <w:pPr>
        <w:spacing w:after="0" w:line="240" w:lineRule="auto"/>
        <w:jc w:val="center"/>
        <w:rPr>
          <w:rFonts w:ascii="Times New Roman" w:eastAsia="Times New Roman" w:hAnsi="Times New Roman"/>
          <w:b/>
          <w:sz w:val="28"/>
          <w:szCs w:val="28"/>
          <w:lang w:eastAsia="ru-RU"/>
        </w:rPr>
      </w:pPr>
    </w:p>
    <w:p w:rsidR="00290D8D" w:rsidRPr="002A748B" w:rsidRDefault="00290D8D" w:rsidP="00290D8D">
      <w:pPr>
        <w:pStyle w:val="headertext"/>
        <w:shd w:val="clear" w:color="auto" w:fill="FFFFFF"/>
        <w:spacing w:before="0" w:beforeAutospacing="0" w:after="0" w:afterAutospacing="0" w:line="288" w:lineRule="atLeast"/>
        <w:jc w:val="both"/>
        <w:textAlignment w:val="baseline"/>
        <w:rPr>
          <w:color w:val="3C3C3C"/>
          <w:sz w:val="28"/>
          <w:szCs w:val="28"/>
        </w:rPr>
      </w:pPr>
      <w:r>
        <w:rPr>
          <w:color w:val="262626"/>
          <w:sz w:val="28"/>
          <w:szCs w:val="28"/>
        </w:rPr>
        <w:t xml:space="preserve">     </w:t>
      </w:r>
      <w:proofErr w:type="gramStart"/>
      <w:r w:rsidRPr="002A748B">
        <w:rPr>
          <w:color w:val="262626"/>
          <w:sz w:val="28"/>
          <w:szCs w:val="28"/>
        </w:rPr>
        <w:t xml:space="preserve">В соответствии с </w:t>
      </w:r>
      <w:r w:rsidRPr="002A748B">
        <w:rPr>
          <w:sz w:val="28"/>
          <w:szCs w:val="28"/>
          <w:shd w:val="clear" w:color="auto" w:fill="FFFFFF"/>
        </w:rPr>
        <w:t>Федеральны</w:t>
      </w:r>
      <w:r>
        <w:rPr>
          <w:sz w:val="28"/>
          <w:szCs w:val="28"/>
          <w:shd w:val="clear" w:color="auto" w:fill="FFFFFF"/>
        </w:rPr>
        <w:t xml:space="preserve">м </w:t>
      </w:r>
      <w:r w:rsidRPr="002A748B">
        <w:rPr>
          <w:sz w:val="28"/>
          <w:szCs w:val="28"/>
          <w:shd w:val="clear" w:color="auto" w:fill="FFFFFF"/>
        </w:rPr>
        <w:t xml:space="preserve"> закон</w:t>
      </w:r>
      <w:r>
        <w:rPr>
          <w:sz w:val="28"/>
          <w:szCs w:val="28"/>
          <w:shd w:val="clear" w:color="auto" w:fill="FFFFFF"/>
        </w:rPr>
        <w:t xml:space="preserve">ом </w:t>
      </w:r>
      <w:r w:rsidRPr="002A748B">
        <w:rPr>
          <w:sz w:val="28"/>
          <w:szCs w:val="28"/>
          <w:shd w:val="clear" w:color="auto" w:fill="FFFFFF"/>
        </w:rPr>
        <w:t xml:space="preserve"> от 06.10.2003 N 131-ФЗ</w:t>
      </w:r>
      <w:r w:rsidRPr="002A748B">
        <w:rPr>
          <w:sz w:val="28"/>
          <w:szCs w:val="28"/>
        </w:rPr>
        <w:br/>
      </w:r>
      <w:r w:rsidRPr="002A748B">
        <w:rPr>
          <w:sz w:val="28"/>
          <w:szCs w:val="28"/>
          <w:shd w:val="clear" w:color="auto" w:fill="FFFFFF"/>
        </w:rPr>
        <w:t>(ред. от 18.04.2018)</w:t>
      </w:r>
      <w:r>
        <w:rPr>
          <w:sz w:val="28"/>
          <w:szCs w:val="28"/>
        </w:rPr>
        <w:t xml:space="preserve"> </w:t>
      </w:r>
      <w:r w:rsidRPr="002A748B">
        <w:rPr>
          <w:sz w:val="28"/>
          <w:szCs w:val="28"/>
          <w:shd w:val="clear" w:color="auto" w:fill="FFFFFF"/>
        </w:rPr>
        <w:t>"Об общих принципах организации местного самоуправления в Российской Федерации"</w:t>
      </w:r>
      <w:r>
        <w:rPr>
          <w:sz w:val="28"/>
          <w:szCs w:val="28"/>
          <w:shd w:val="clear" w:color="auto" w:fill="FFFFFF"/>
        </w:rPr>
        <w:t xml:space="preserve"> </w:t>
      </w:r>
      <w:r w:rsidRPr="002A748B">
        <w:rPr>
          <w:sz w:val="28"/>
          <w:szCs w:val="28"/>
          <w:shd w:val="clear" w:color="auto" w:fill="FFFFFF"/>
        </w:rPr>
        <w:t>(с изм. и доп., вступ. в силу с 01.05.2018)</w:t>
      </w:r>
      <w:r>
        <w:rPr>
          <w:sz w:val="28"/>
          <w:szCs w:val="28"/>
          <w:shd w:val="clear" w:color="auto" w:fill="FFFFFF"/>
        </w:rPr>
        <w:t xml:space="preserve">, Законом Республики Башкортостан «О пожарной безопасности» </w:t>
      </w:r>
      <w:r w:rsidRPr="002A748B">
        <w:rPr>
          <w:color w:val="3C3C3C"/>
          <w:sz w:val="28"/>
          <w:szCs w:val="28"/>
        </w:rPr>
        <w:t>от 30 ноября 2005 года N 243-з</w:t>
      </w:r>
      <w:r>
        <w:rPr>
          <w:color w:val="3C3C3C"/>
          <w:sz w:val="28"/>
          <w:szCs w:val="28"/>
        </w:rPr>
        <w:t>, руководствуясь Уставом сельского поселения Хамитовский сельсовет</w:t>
      </w:r>
      <w:r w:rsidRPr="002A748B">
        <w:rPr>
          <w:color w:val="262626"/>
          <w:sz w:val="28"/>
          <w:szCs w:val="28"/>
        </w:rPr>
        <w:t xml:space="preserve">, Совет сельского поселения </w:t>
      </w:r>
      <w:r w:rsidRPr="002A748B">
        <w:rPr>
          <w:bCs/>
          <w:color w:val="262626"/>
          <w:sz w:val="28"/>
          <w:szCs w:val="28"/>
        </w:rPr>
        <w:t>Хамитовский сельсовет муниципального района Абзелиловский район</w:t>
      </w:r>
      <w:r w:rsidRPr="002A748B">
        <w:rPr>
          <w:color w:val="262626"/>
          <w:sz w:val="28"/>
          <w:szCs w:val="28"/>
        </w:rPr>
        <w:t xml:space="preserve"> Республики Башкортостан</w:t>
      </w:r>
      <w:proofErr w:type="gramEnd"/>
    </w:p>
    <w:p w:rsidR="00290D8D" w:rsidRPr="002A748B" w:rsidRDefault="00290D8D" w:rsidP="00290D8D">
      <w:pPr>
        <w:pStyle w:val="a3"/>
        <w:rPr>
          <w:rFonts w:ascii="Times New Roman" w:eastAsia="Times New Roman" w:hAnsi="Times New Roman"/>
          <w:bCs/>
          <w:color w:val="262626"/>
          <w:sz w:val="28"/>
          <w:szCs w:val="28"/>
          <w:lang w:eastAsia="ru-RU"/>
        </w:rPr>
      </w:pPr>
    </w:p>
    <w:p w:rsidR="00290D8D" w:rsidRPr="00063E14" w:rsidRDefault="00290D8D" w:rsidP="00290D8D">
      <w:pPr>
        <w:autoSpaceDE w:val="0"/>
        <w:autoSpaceDN w:val="0"/>
        <w:adjustRightInd w:val="0"/>
        <w:spacing w:after="0" w:line="240" w:lineRule="auto"/>
        <w:jc w:val="center"/>
        <w:rPr>
          <w:rFonts w:ascii="Times New Roman" w:eastAsia="Times New Roman" w:hAnsi="Times New Roman"/>
          <w:bCs/>
          <w:color w:val="262626"/>
          <w:sz w:val="28"/>
          <w:szCs w:val="28"/>
          <w:lang w:eastAsia="ru-RU"/>
        </w:rPr>
      </w:pPr>
      <w:proofErr w:type="gramStart"/>
      <w:r w:rsidRPr="000213EA">
        <w:rPr>
          <w:rFonts w:ascii="Times New Roman" w:eastAsia="Times New Roman" w:hAnsi="Times New Roman"/>
          <w:b/>
          <w:bCs/>
          <w:color w:val="262626"/>
          <w:sz w:val="28"/>
          <w:szCs w:val="28"/>
          <w:lang w:eastAsia="ru-RU"/>
        </w:rPr>
        <w:t>Р</w:t>
      </w:r>
      <w:proofErr w:type="gramEnd"/>
      <w:r w:rsidRPr="000213EA">
        <w:rPr>
          <w:rFonts w:ascii="Times New Roman" w:eastAsia="Times New Roman" w:hAnsi="Times New Roman"/>
          <w:b/>
          <w:bCs/>
          <w:color w:val="262626"/>
          <w:sz w:val="28"/>
          <w:szCs w:val="28"/>
          <w:lang w:eastAsia="ru-RU"/>
        </w:rPr>
        <w:t xml:space="preserve"> Е Ш И Л</w:t>
      </w:r>
      <w:r w:rsidRPr="00063E14">
        <w:rPr>
          <w:rFonts w:ascii="Times New Roman" w:eastAsia="Times New Roman" w:hAnsi="Times New Roman"/>
          <w:bCs/>
          <w:color w:val="262626"/>
          <w:sz w:val="28"/>
          <w:szCs w:val="28"/>
          <w:lang w:eastAsia="ru-RU"/>
        </w:rPr>
        <w:t xml:space="preserve"> :</w:t>
      </w:r>
    </w:p>
    <w:p w:rsidR="00290D8D" w:rsidRPr="00063E14" w:rsidRDefault="00290D8D" w:rsidP="00290D8D">
      <w:pPr>
        <w:autoSpaceDE w:val="0"/>
        <w:autoSpaceDN w:val="0"/>
        <w:adjustRightInd w:val="0"/>
        <w:spacing w:after="0" w:line="240" w:lineRule="auto"/>
        <w:ind w:right="-1" w:firstLine="709"/>
        <w:jc w:val="both"/>
        <w:rPr>
          <w:rFonts w:ascii="Times New Roman" w:eastAsia="Times New Roman" w:hAnsi="Times New Roman"/>
          <w:bCs/>
          <w:color w:val="262626"/>
          <w:sz w:val="28"/>
          <w:szCs w:val="28"/>
          <w:lang w:eastAsia="ru-RU"/>
        </w:rPr>
      </w:pPr>
    </w:p>
    <w:p w:rsidR="00290D8D" w:rsidRPr="00063E14" w:rsidRDefault="00290D8D" w:rsidP="00290D8D">
      <w:pPr>
        <w:spacing w:after="0" w:line="240" w:lineRule="auto"/>
        <w:ind w:firstLine="709"/>
        <w:jc w:val="both"/>
        <w:rPr>
          <w:rFonts w:ascii="Times New Roman" w:hAnsi="Times New Roman"/>
          <w:color w:val="262626"/>
          <w:sz w:val="28"/>
          <w:szCs w:val="28"/>
        </w:rPr>
      </w:pPr>
      <w:r w:rsidRPr="00A007F7">
        <w:rPr>
          <w:rFonts w:ascii="Times New Roman" w:hAnsi="Times New Roman"/>
          <w:b/>
          <w:color w:val="262626"/>
          <w:sz w:val="28"/>
          <w:szCs w:val="28"/>
        </w:rPr>
        <w:t>1</w:t>
      </w:r>
      <w:r w:rsidRPr="00063E14">
        <w:rPr>
          <w:rFonts w:ascii="Times New Roman" w:hAnsi="Times New Roman"/>
          <w:color w:val="262626"/>
          <w:sz w:val="28"/>
          <w:szCs w:val="28"/>
        </w:rPr>
        <w:t xml:space="preserve">.Внести в </w:t>
      </w:r>
      <w:r w:rsidRPr="004737CD">
        <w:rPr>
          <w:rFonts w:ascii="Times New Roman" w:eastAsia="Times New Roman" w:hAnsi="Times New Roman"/>
          <w:b/>
          <w:sz w:val="28"/>
          <w:szCs w:val="28"/>
          <w:lang w:eastAsia="ru-RU"/>
        </w:rPr>
        <w:t>Правил</w:t>
      </w:r>
      <w:r>
        <w:rPr>
          <w:rFonts w:ascii="Times New Roman" w:eastAsia="Times New Roman" w:hAnsi="Times New Roman"/>
          <w:b/>
          <w:sz w:val="28"/>
          <w:szCs w:val="28"/>
          <w:lang w:eastAsia="ru-RU"/>
        </w:rPr>
        <w:t>а</w:t>
      </w:r>
      <w:r w:rsidRPr="004737CD">
        <w:rPr>
          <w:rFonts w:ascii="Times New Roman" w:eastAsia="Times New Roman" w:hAnsi="Times New Roman"/>
          <w:b/>
          <w:sz w:val="28"/>
          <w:szCs w:val="28"/>
          <w:lang w:eastAsia="ru-RU"/>
        </w:rPr>
        <w:t xml:space="preserve"> благоустройства обеспечения чистоты и порядка на </w:t>
      </w:r>
      <w:r>
        <w:rPr>
          <w:rFonts w:ascii="Times New Roman" w:eastAsia="Times New Roman" w:hAnsi="Times New Roman"/>
          <w:b/>
          <w:sz w:val="28"/>
          <w:szCs w:val="28"/>
          <w:lang w:eastAsia="ru-RU"/>
        </w:rPr>
        <w:t xml:space="preserve"> </w:t>
      </w:r>
      <w:r w:rsidRPr="004737CD">
        <w:rPr>
          <w:rFonts w:ascii="Times New Roman" w:eastAsia="Times New Roman" w:hAnsi="Times New Roman"/>
          <w:b/>
          <w:sz w:val="28"/>
          <w:szCs w:val="28"/>
          <w:lang w:eastAsia="ru-RU"/>
        </w:rPr>
        <w:t>территории сельского поселения Хамитовский  сельсовет муниципального района Абзелиловский район Республики Башкортостан</w:t>
      </w:r>
      <w:r>
        <w:rPr>
          <w:rFonts w:ascii="Times New Roman" w:eastAsia="Times New Roman" w:hAnsi="Times New Roman"/>
          <w:b/>
          <w:sz w:val="28"/>
          <w:szCs w:val="28"/>
          <w:lang w:eastAsia="ru-RU"/>
        </w:rPr>
        <w:t xml:space="preserve"> от 02.06.2017 года</w:t>
      </w:r>
      <w:r w:rsidRPr="00063E14">
        <w:rPr>
          <w:rFonts w:ascii="Times New Roman" w:hAnsi="Times New Roman"/>
          <w:color w:val="262626"/>
          <w:sz w:val="28"/>
          <w:szCs w:val="28"/>
        </w:rPr>
        <w:t>,</w:t>
      </w:r>
      <w:r>
        <w:rPr>
          <w:rFonts w:ascii="Times New Roman" w:hAnsi="Times New Roman"/>
          <w:color w:val="262626"/>
          <w:sz w:val="28"/>
          <w:szCs w:val="28"/>
        </w:rPr>
        <w:t xml:space="preserve"> </w:t>
      </w:r>
      <w:r w:rsidRPr="00063E14">
        <w:rPr>
          <w:rFonts w:ascii="Times New Roman" w:hAnsi="Times New Roman"/>
          <w:color w:val="262626"/>
          <w:sz w:val="28"/>
          <w:szCs w:val="28"/>
        </w:rPr>
        <w:t xml:space="preserve"> следующие изменения</w:t>
      </w:r>
      <w:r>
        <w:rPr>
          <w:rFonts w:ascii="Times New Roman" w:hAnsi="Times New Roman"/>
          <w:color w:val="262626"/>
          <w:sz w:val="28"/>
          <w:szCs w:val="28"/>
        </w:rPr>
        <w:t xml:space="preserve"> и дополнения</w:t>
      </w:r>
      <w:r w:rsidRPr="00063E14">
        <w:rPr>
          <w:rFonts w:ascii="Times New Roman" w:hAnsi="Times New Roman"/>
          <w:color w:val="262626"/>
          <w:sz w:val="28"/>
          <w:szCs w:val="28"/>
        </w:rPr>
        <w:t>:</w:t>
      </w:r>
    </w:p>
    <w:p w:rsidR="00290D8D" w:rsidRDefault="00290D8D" w:rsidP="00290D8D">
      <w:pPr>
        <w:spacing w:after="0" w:line="240" w:lineRule="auto"/>
        <w:ind w:firstLine="709"/>
        <w:jc w:val="both"/>
        <w:rPr>
          <w:rFonts w:ascii="Times New Roman" w:hAnsi="Times New Roman"/>
          <w:color w:val="262626"/>
          <w:sz w:val="28"/>
          <w:szCs w:val="28"/>
        </w:rPr>
      </w:pPr>
    </w:p>
    <w:p w:rsidR="00762637" w:rsidRDefault="00290D8D" w:rsidP="00762637">
      <w:pPr>
        <w:pStyle w:val="a3"/>
        <w:numPr>
          <w:ilvl w:val="0"/>
          <w:numId w:val="1"/>
        </w:numPr>
        <w:jc w:val="both"/>
        <w:rPr>
          <w:rFonts w:ascii="Times New Roman" w:hAnsi="Times New Roman"/>
          <w:color w:val="262626"/>
          <w:sz w:val="28"/>
          <w:szCs w:val="28"/>
        </w:rPr>
      </w:pPr>
      <w:r w:rsidRPr="00A007F7">
        <w:rPr>
          <w:rFonts w:ascii="Times New Roman" w:hAnsi="Times New Roman"/>
          <w:b/>
          <w:color w:val="262626"/>
          <w:sz w:val="28"/>
          <w:szCs w:val="28"/>
          <w:u w:val="single"/>
        </w:rPr>
        <w:t>Раздел 8 Правил благоустройства</w:t>
      </w:r>
      <w:r>
        <w:rPr>
          <w:rFonts w:ascii="Times New Roman" w:hAnsi="Times New Roman"/>
          <w:color w:val="262626"/>
          <w:sz w:val="28"/>
          <w:szCs w:val="28"/>
        </w:rPr>
        <w:t xml:space="preserve">  </w:t>
      </w:r>
      <w:r w:rsidRPr="00063E14">
        <w:rPr>
          <w:rFonts w:ascii="Times New Roman" w:hAnsi="Times New Roman"/>
          <w:color w:val="262626"/>
          <w:sz w:val="28"/>
          <w:szCs w:val="28"/>
        </w:rPr>
        <w:t>изложить в следующей редакции:</w:t>
      </w:r>
      <w:r w:rsidR="00762637">
        <w:rPr>
          <w:rFonts w:ascii="Times New Roman" w:hAnsi="Times New Roman"/>
          <w:color w:val="262626"/>
          <w:sz w:val="28"/>
          <w:szCs w:val="28"/>
        </w:rPr>
        <w:t xml:space="preserve"> </w:t>
      </w:r>
    </w:p>
    <w:p w:rsidR="00762637" w:rsidRDefault="00762637" w:rsidP="00762637">
      <w:pPr>
        <w:pStyle w:val="a3"/>
        <w:ind w:left="502"/>
        <w:jc w:val="both"/>
        <w:rPr>
          <w:rFonts w:ascii="Times New Roman" w:hAnsi="Times New Roman"/>
          <w:sz w:val="28"/>
        </w:rPr>
      </w:pPr>
      <w:r>
        <w:rPr>
          <w:rFonts w:ascii="Times New Roman" w:hAnsi="Times New Roman"/>
          <w:sz w:val="28"/>
        </w:rPr>
        <w:t xml:space="preserve">(в </w:t>
      </w:r>
      <w:proofErr w:type="gramStart"/>
      <w:r>
        <w:rPr>
          <w:rFonts w:ascii="Times New Roman" w:hAnsi="Times New Roman"/>
          <w:sz w:val="28"/>
        </w:rPr>
        <w:t>скобках</w:t>
      </w:r>
      <w:proofErr w:type="gramEnd"/>
      <w:r>
        <w:rPr>
          <w:rFonts w:ascii="Times New Roman" w:hAnsi="Times New Roman"/>
          <w:sz w:val="28"/>
        </w:rPr>
        <w:t xml:space="preserve"> указаны пункты Правил противопожарного режима в РФ)</w:t>
      </w:r>
    </w:p>
    <w:p w:rsidR="00290D8D" w:rsidRDefault="00290D8D" w:rsidP="00290D8D">
      <w:pPr>
        <w:spacing w:after="0" w:line="240" w:lineRule="auto"/>
        <w:ind w:firstLine="709"/>
        <w:jc w:val="both"/>
        <w:rPr>
          <w:rFonts w:ascii="Times New Roman" w:hAnsi="Times New Roman"/>
          <w:color w:val="262626"/>
          <w:sz w:val="28"/>
          <w:szCs w:val="28"/>
        </w:rPr>
      </w:pPr>
    </w:p>
    <w:p w:rsidR="00224D32" w:rsidRDefault="00762637" w:rsidP="00224D32">
      <w:pPr>
        <w:pStyle w:val="ConsPlusNormal"/>
        <w:spacing w:before="240"/>
        <w:ind w:firstLine="540"/>
        <w:jc w:val="both"/>
        <w:rPr>
          <w:sz w:val="28"/>
          <w:szCs w:val="28"/>
        </w:rPr>
      </w:pPr>
      <w:r>
        <w:rPr>
          <w:sz w:val="28"/>
          <w:szCs w:val="28"/>
        </w:rPr>
        <w:t>1.(</w:t>
      </w:r>
      <w:r w:rsidR="00224D32">
        <w:rPr>
          <w:sz w:val="28"/>
          <w:szCs w:val="28"/>
        </w:rPr>
        <w:t>15.</w:t>
      </w:r>
      <w:r>
        <w:rPr>
          <w:sz w:val="28"/>
          <w:szCs w:val="28"/>
        </w:rPr>
        <w:t>)</w:t>
      </w:r>
      <w:r w:rsidR="00224D32">
        <w:rPr>
          <w:sz w:val="28"/>
          <w:szCs w:val="28"/>
        </w:rPr>
        <w:t xml:space="preserve"> </w:t>
      </w:r>
      <w:proofErr w:type="gramStart"/>
      <w:r w:rsidR="00224D32">
        <w:rPr>
          <w:sz w:val="28"/>
          <w:szCs w:val="28"/>
        </w:rPr>
        <w:t>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roofErr w:type="gramEnd"/>
    </w:p>
    <w:p w:rsidR="00224D32" w:rsidRDefault="00224D32" w:rsidP="00224D32">
      <w:pPr>
        <w:pStyle w:val="ConsPlusNormal"/>
        <w:jc w:val="both"/>
        <w:rPr>
          <w:sz w:val="28"/>
          <w:szCs w:val="28"/>
        </w:rPr>
      </w:pPr>
      <w:r>
        <w:rPr>
          <w:sz w:val="28"/>
          <w:szCs w:val="28"/>
        </w:rPr>
        <w:t>(в ред. Постановления Правительства РФ от 21.12.2018 N 1622)</w:t>
      </w:r>
    </w:p>
    <w:p w:rsidR="00224D32" w:rsidRDefault="00224D32" w:rsidP="00224D32">
      <w:pPr>
        <w:pStyle w:val="ConsPlusNormal"/>
        <w:spacing w:before="240"/>
        <w:ind w:firstLine="540"/>
        <w:jc w:val="both"/>
        <w:rPr>
          <w:sz w:val="28"/>
          <w:szCs w:val="28"/>
        </w:rPr>
      </w:pPr>
      <w:r>
        <w:rPr>
          <w:sz w:val="28"/>
          <w:szCs w:val="28"/>
        </w:rPr>
        <w:lastRenderedPageBreak/>
        <w:t xml:space="preserve">Хранение огнетушителя осуществляется в </w:t>
      </w:r>
      <w:proofErr w:type="gramStart"/>
      <w:r>
        <w:rPr>
          <w:sz w:val="28"/>
          <w:szCs w:val="28"/>
        </w:rPr>
        <w:t>соответствии</w:t>
      </w:r>
      <w:proofErr w:type="gramEnd"/>
      <w:r>
        <w:rPr>
          <w:sz w:val="28"/>
          <w:szCs w:val="28"/>
        </w:rPr>
        <w:t xml:space="preserve"> с требованиями инструкции по его эксплуатации.</w:t>
      </w:r>
    </w:p>
    <w:p w:rsidR="00224D32" w:rsidRDefault="00224D32" w:rsidP="00224D32">
      <w:pPr>
        <w:pStyle w:val="ConsPlusNormal"/>
        <w:jc w:val="both"/>
        <w:rPr>
          <w:sz w:val="28"/>
          <w:szCs w:val="28"/>
        </w:rPr>
      </w:pPr>
      <w:r>
        <w:rPr>
          <w:sz w:val="28"/>
          <w:szCs w:val="28"/>
        </w:rPr>
        <w:t>(п. 15 в ред. Постановления Правительства РФ от 17.02.2014 N 113)</w:t>
      </w:r>
    </w:p>
    <w:p w:rsidR="00224D32" w:rsidRDefault="00762637" w:rsidP="00224D32">
      <w:pPr>
        <w:pStyle w:val="ConsPlusNormal"/>
        <w:spacing w:before="240"/>
        <w:ind w:firstLine="540"/>
        <w:jc w:val="both"/>
        <w:rPr>
          <w:sz w:val="28"/>
          <w:szCs w:val="28"/>
        </w:rPr>
      </w:pPr>
      <w:r>
        <w:rPr>
          <w:sz w:val="28"/>
          <w:szCs w:val="28"/>
        </w:rPr>
        <w:t>2.(</w:t>
      </w:r>
      <w:r w:rsidR="00224D32">
        <w:rPr>
          <w:sz w:val="28"/>
          <w:szCs w:val="28"/>
        </w:rPr>
        <w:t>17(1)</w:t>
      </w:r>
      <w:r>
        <w:rPr>
          <w:sz w:val="28"/>
          <w:szCs w:val="28"/>
        </w:rPr>
        <w:t>)</w:t>
      </w:r>
      <w:r w:rsidR="00224D32">
        <w:rPr>
          <w:sz w:val="28"/>
          <w:szCs w:val="28"/>
        </w:rPr>
        <w:t xml:space="preserve">.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w:t>
      </w:r>
      <w:proofErr w:type="gramStart"/>
      <w:r w:rsidR="00224D32">
        <w:rPr>
          <w:sz w:val="28"/>
          <w:szCs w:val="28"/>
        </w:rPr>
        <w:t>границах</w:t>
      </w:r>
      <w:proofErr w:type="gramEnd"/>
      <w:r w:rsidR="00224D32">
        <w:rPr>
          <w:sz w:val="28"/>
          <w:szCs w:val="28"/>
        </w:rPr>
        <w:t xml:space="preserve"> населенных пунктов, территории садоводства или огородничества обязаны производить регулярную уборку мусора и покос травы.</w:t>
      </w:r>
    </w:p>
    <w:p w:rsidR="00224D32" w:rsidRDefault="00224D32" w:rsidP="00224D32">
      <w:pPr>
        <w:pStyle w:val="ConsPlusNormal"/>
        <w:jc w:val="both"/>
        <w:rPr>
          <w:sz w:val="28"/>
          <w:szCs w:val="28"/>
        </w:rPr>
      </w:pPr>
      <w:r>
        <w:rPr>
          <w:sz w:val="28"/>
          <w:szCs w:val="28"/>
        </w:rPr>
        <w:t>(в ред. Постановления Правительства РФ от 21.12.2018 N 1622)</w:t>
      </w:r>
    </w:p>
    <w:p w:rsidR="00224D32" w:rsidRDefault="00224D32" w:rsidP="00224D32">
      <w:pPr>
        <w:pStyle w:val="ConsPlusNormal"/>
        <w:spacing w:before="240"/>
        <w:ind w:firstLine="540"/>
        <w:jc w:val="both"/>
        <w:rPr>
          <w:sz w:val="28"/>
          <w:szCs w:val="28"/>
        </w:rPr>
      </w:pPr>
      <w:r>
        <w:rPr>
          <w:sz w:val="28"/>
          <w:szCs w:val="28"/>
        </w:rPr>
        <w:t>Границы уборки территорий определяются границами земельного участка на основании кадастрового или межевого плана.</w:t>
      </w:r>
    </w:p>
    <w:p w:rsidR="00224D32" w:rsidRDefault="00224D32" w:rsidP="00224D32">
      <w:pPr>
        <w:pStyle w:val="ConsPlusNormal"/>
        <w:jc w:val="both"/>
        <w:rPr>
          <w:sz w:val="28"/>
          <w:szCs w:val="28"/>
        </w:rPr>
      </w:pPr>
      <w:r>
        <w:rPr>
          <w:sz w:val="28"/>
          <w:szCs w:val="28"/>
        </w:rPr>
        <w:t xml:space="preserve">(п. 17(1) </w:t>
      </w:r>
      <w:proofErr w:type="gramStart"/>
      <w:r>
        <w:rPr>
          <w:sz w:val="28"/>
          <w:szCs w:val="28"/>
        </w:rPr>
        <w:t>введен</w:t>
      </w:r>
      <w:proofErr w:type="gramEnd"/>
      <w:r>
        <w:rPr>
          <w:sz w:val="28"/>
          <w:szCs w:val="28"/>
        </w:rPr>
        <w:t xml:space="preserve"> Постановлением Правительства РФ от 30.12.2017 N 1717)</w:t>
      </w:r>
    </w:p>
    <w:p w:rsidR="00224D32" w:rsidRDefault="00762637" w:rsidP="00224D32">
      <w:pPr>
        <w:pStyle w:val="ConsPlusNormal"/>
        <w:spacing w:before="240"/>
        <w:ind w:firstLine="540"/>
        <w:jc w:val="both"/>
        <w:rPr>
          <w:sz w:val="28"/>
          <w:szCs w:val="28"/>
        </w:rPr>
      </w:pPr>
      <w:r>
        <w:rPr>
          <w:sz w:val="28"/>
          <w:szCs w:val="28"/>
        </w:rPr>
        <w:t>3.(</w:t>
      </w:r>
      <w:r w:rsidR="00224D32">
        <w:rPr>
          <w:sz w:val="28"/>
          <w:szCs w:val="28"/>
        </w:rPr>
        <w:t>18.</w:t>
      </w:r>
      <w:r>
        <w:rPr>
          <w:sz w:val="28"/>
          <w:szCs w:val="28"/>
        </w:rPr>
        <w:t>)</w:t>
      </w:r>
      <w:r w:rsidR="00224D32">
        <w:rPr>
          <w:sz w:val="28"/>
          <w:szCs w:val="28"/>
        </w:rPr>
        <w:t xml:space="preserve">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p w:rsidR="00224D32" w:rsidRDefault="00224D32" w:rsidP="00224D32">
      <w:pPr>
        <w:pStyle w:val="ConsPlusNormal"/>
        <w:jc w:val="both"/>
        <w:rPr>
          <w:sz w:val="28"/>
          <w:szCs w:val="28"/>
        </w:rPr>
      </w:pPr>
      <w:r>
        <w:rPr>
          <w:sz w:val="28"/>
          <w:szCs w:val="28"/>
        </w:rPr>
        <w:t>(в ред. Постановлений Правительства РФ от 20.09.2016 N 947, от 21.12.2018 N 1622)</w:t>
      </w:r>
    </w:p>
    <w:p w:rsidR="00224D32" w:rsidRDefault="00762637" w:rsidP="00224D32">
      <w:pPr>
        <w:pStyle w:val="ConsPlusNormal"/>
        <w:spacing w:before="240"/>
        <w:ind w:firstLine="540"/>
        <w:jc w:val="both"/>
        <w:rPr>
          <w:sz w:val="28"/>
          <w:szCs w:val="28"/>
        </w:rPr>
      </w:pPr>
      <w:r>
        <w:rPr>
          <w:sz w:val="28"/>
          <w:szCs w:val="28"/>
        </w:rPr>
        <w:t>4.(19)</w:t>
      </w:r>
      <w:r w:rsidR="00224D32">
        <w:rPr>
          <w:sz w:val="28"/>
          <w:szCs w:val="28"/>
        </w:rPr>
        <w:t xml:space="preserve"> Запрещается на территориях общего пользования поселений и городских округов, на территории садоводства или огородничества устраивать свалки горючих отходов.</w:t>
      </w:r>
    </w:p>
    <w:p w:rsidR="00224D32" w:rsidRDefault="00224D32" w:rsidP="00224D32">
      <w:pPr>
        <w:pStyle w:val="ConsPlusNormal"/>
        <w:jc w:val="both"/>
        <w:rPr>
          <w:sz w:val="28"/>
          <w:szCs w:val="28"/>
        </w:rPr>
      </w:pPr>
      <w:r>
        <w:rPr>
          <w:sz w:val="28"/>
          <w:szCs w:val="28"/>
        </w:rPr>
        <w:t>(в ред. Постановлений Правительства РФ от 20.09.2016 N 947, от 21.12.2018 N 1622)</w:t>
      </w:r>
    </w:p>
    <w:p w:rsidR="00224D32" w:rsidRDefault="00762637" w:rsidP="00224D32">
      <w:pPr>
        <w:pStyle w:val="ConsPlusNormal"/>
        <w:spacing w:before="240"/>
        <w:ind w:firstLine="540"/>
        <w:jc w:val="both"/>
        <w:rPr>
          <w:sz w:val="28"/>
          <w:szCs w:val="28"/>
        </w:rPr>
      </w:pPr>
      <w:r>
        <w:rPr>
          <w:sz w:val="28"/>
          <w:szCs w:val="28"/>
        </w:rPr>
        <w:t>5.(72(1))</w:t>
      </w:r>
      <w:r w:rsidR="00224D32">
        <w:rPr>
          <w:sz w:val="28"/>
          <w:szCs w:val="28"/>
        </w:rPr>
        <w:t xml:space="preserve">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224D32" w:rsidRDefault="00224D32" w:rsidP="00224D32">
      <w:pPr>
        <w:pStyle w:val="ConsPlusNormal"/>
        <w:spacing w:before="240"/>
        <w:ind w:firstLine="540"/>
        <w:jc w:val="both"/>
        <w:rPr>
          <w:sz w:val="28"/>
          <w:szCs w:val="28"/>
        </w:rPr>
      </w:pPr>
      <w:r>
        <w:rPr>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rsidR="00224D32" w:rsidRDefault="00224D32" w:rsidP="00224D32">
      <w:pPr>
        <w:pStyle w:val="ConsPlusNormal"/>
        <w:jc w:val="both"/>
        <w:rPr>
          <w:sz w:val="28"/>
          <w:szCs w:val="28"/>
        </w:rPr>
      </w:pPr>
      <w:r>
        <w:rPr>
          <w:sz w:val="28"/>
          <w:szCs w:val="28"/>
        </w:rPr>
        <w:t>(в ред. Постановления Правительства РФ от 20.09.2016 N 947)</w:t>
      </w:r>
    </w:p>
    <w:p w:rsidR="00224D32" w:rsidRDefault="00224D32" w:rsidP="00224D32">
      <w:pPr>
        <w:pStyle w:val="ConsPlusNormal"/>
        <w:spacing w:before="240"/>
        <w:ind w:firstLine="540"/>
        <w:jc w:val="both"/>
        <w:rPr>
          <w:sz w:val="28"/>
          <w:szCs w:val="28"/>
        </w:rPr>
      </w:pPr>
      <w:r>
        <w:rPr>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224D32" w:rsidRDefault="00224D32" w:rsidP="00224D32">
      <w:pPr>
        <w:pStyle w:val="ConsPlusNormal"/>
        <w:spacing w:before="240"/>
        <w:ind w:firstLine="540"/>
        <w:jc w:val="both"/>
        <w:rPr>
          <w:sz w:val="28"/>
          <w:szCs w:val="28"/>
        </w:rPr>
      </w:pPr>
      <w:r>
        <w:rPr>
          <w:sz w:val="28"/>
          <w:szCs w:val="28"/>
        </w:rPr>
        <w:lastRenderedPageBreak/>
        <w:t>в) на территории, включающей участок для выжигания сухой травянистой растительности, не действует особый противопожарный режим;</w:t>
      </w:r>
    </w:p>
    <w:p w:rsidR="00224D32" w:rsidRDefault="00224D32" w:rsidP="00224D32">
      <w:pPr>
        <w:pStyle w:val="ConsPlusNormal"/>
        <w:spacing w:before="240"/>
        <w:ind w:firstLine="540"/>
        <w:jc w:val="both"/>
        <w:rPr>
          <w:sz w:val="28"/>
          <w:szCs w:val="28"/>
        </w:rPr>
      </w:pPr>
      <w:r>
        <w:rPr>
          <w:sz w:val="28"/>
          <w:szCs w:val="28"/>
        </w:rPr>
        <w:t xml:space="preserve">г) лица, участвующие в </w:t>
      </w:r>
      <w:proofErr w:type="gramStart"/>
      <w:r>
        <w:rPr>
          <w:sz w:val="28"/>
          <w:szCs w:val="28"/>
        </w:rPr>
        <w:t>выжигании</w:t>
      </w:r>
      <w:proofErr w:type="gramEnd"/>
      <w:r>
        <w:rPr>
          <w:sz w:val="28"/>
          <w:szCs w:val="28"/>
        </w:rPr>
        <w:t xml:space="preserve"> сухой травянистой растительности, обеспечены первичными средствами пожаротушения.</w:t>
      </w:r>
    </w:p>
    <w:p w:rsidR="00224D32" w:rsidRDefault="00224D32" w:rsidP="00224D32">
      <w:pPr>
        <w:pStyle w:val="ConsPlusNormal"/>
        <w:jc w:val="both"/>
        <w:rPr>
          <w:sz w:val="28"/>
          <w:szCs w:val="28"/>
        </w:rPr>
      </w:pPr>
      <w:r>
        <w:rPr>
          <w:sz w:val="28"/>
          <w:szCs w:val="28"/>
        </w:rPr>
        <w:t xml:space="preserve">(п. 72(1) </w:t>
      </w:r>
      <w:proofErr w:type="gramStart"/>
      <w:r>
        <w:rPr>
          <w:sz w:val="28"/>
          <w:szCs w:val="28"/>
        </w:rPr>
        <w:t>введен</w:t>
      </w:r>
      <w:proofErr w:type="gramEnd"/>
      <w:r>
        <w:rPr>
          <w:sz w:val="28"/>
          <w:szCs w:val="28"/>
        </w:rPr>
        <w:t xml:space="preserve"> Постановлением Правительства РФ от 17.02.2014 N 113)</w:t>
      </w:r>
    </w:p>
    <w:p w:rsidR="00224D32" w:rsidRDefault="00762637" w:rsidP="00224D32">
      <w:pPr>
        <w:pStyle w:val="ConsPlusNormal"/>
        <w:spacing w:before="240"/>
        <w:ind w:firstLine="540"/>
        <w:jc w:val="both"/>
        <w:rPr>
          <w:sz w:val="28"/>
          <w:szCs w:val="28"/>
        </w:rPr>
      </w:pPr>
      <w:r>
        <w:rPr>
          <w:sz w:val="28"/>
          <w:szCs w:val="28"/>
        </w:rPr>
        <w:t>6.(</w:t>
      </w:r>
      <w:r w:rsidR="00224D32">
        <w:rPr>
          <w:sz w:val="28"/>
          <w:szCs w:val="28"/>
        </w:rPr>
        <w:t>72(2)</w:t>
      </w:r>
      <w:r>
        <w:rPr>
          <w:sz w:val="28"/>
          <w:szCs w:val="28"/>
        </w:rPr>
        <w:t>)</w:t>
      </w:r>
      <w:r w:rsidR="00224D32">
        <w:rPr>
          <w:sz w:val="28"/>
          <w:szCs w:val="28"/>
        </w:rPr>
        <w:t xml:space="preserve">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224D32" w:rsidRDefault="00224D32" w:rsidP="00224D32">
      <w:pPr>
        <w:pStyle w:val="ConsPlusNormal"/>
        <w:spacing w:before="240"/>
        <w:ind w:firstLine="540"/>
        <w:jc w:val="both"/>
        <w:rPr>
          <w:sz w:val="28"/>
          <w:szCs w:val="28"/>
        </w:rPr>
      </w:pPr>
      <w:r>
        <w:rPr>
          <w:sz w:val="28"/>
          <w:szCs w:val="28"/>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224D32" w:rsidRDefault="00224D32" w:rsidP="00224D32">
      <w:pPr>
        <w:pStyle w:val="ConsPlusNormal"/>
        <w:jc w:val="both"/>
        <w:rPr>
          <w:sz w:val="28"/>
          <w:szCs w:val="28"/>
        </w:rPr>
      </w:pPr>
      <w:r>
        <w:rPr>
          <w:sz w:val="28"/>
          <w:szCs w:val="28"/>
        </w:rPr>
        <w:t xml:space="preserve">(п. 72(2) </w:t>
      </w:r>
      <w:proofErr w:type="gramStart"/>
      <w:r>
        <w:rPr>
          <w:sz w:val="28"/>
          <w:szCs w:val="28"/>
        </w:rPr>
        <w:t>введен</w:t>
      </w:r>
      <w:proofErr w:type="gramEnd"/>
      <w:r>
        <w:rPr>
          <w:sz w:val="28"/>
          <w:szCs w:val="28"/>
        </w:rPr>
        <w:t xml:space="preserve"> Постановлением Правительства РФ от 17.02.2014 N 113)</w:t>
      </w:r>
    </w:p>
    <w:p w:rsidR="00224D32" w:rsidRDefault="00762637" w:rsidP="00224D32">
      <w:pPr>
        <w:pStyle w:val="ConsPlusNormal"/>
        <w:spacing w:before="240"/>
        <w:ind w:firstLine="540"/>
        <w:jc w:val="both"/>
        <w:rPr>
          <w:sz w:val="28"/>
          <w:szCs w:val="28"/>
        </w:rPr>
      </w:pPr>
      <w:proofErr w:type="gramStart"/>
      <w:r>
        <w:rPr>
          <w:sz w:val="28"/>
          <w:szCs w:val="28"/>
        </w:rPr>
        <w:t>7.(</w:t>
      </w:r>
      <w:r w:rsidR="00224D32">
        <w:rPr>
          <w:sz w:val="28"/>
          <w:szCs w:val="28"/>
        </w:rPr>
        <w:t>72(3)</w:t>
      </w:r>
      <w:r>
        <w:rPr>
          <w:sz w:val="28"/>
          <w:szCs w:val="28"/>
        </w:rPr>
        <w:t>)</w:t>
      </w:r>
      <w:r w:rsidR="00224D32">
        <w:rPr>
          <w:sz w:val="28"/>
          <w:szCs w:val="28"/>
        </w:rPr>
        <w:t xml:space="preserve">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w:t>
      </w:r>
      <w:proofErr w:type="gramEnd"/>
      <w:r w:rsidR="00224D32">
        <w:rPr>
          <w:sz w:val="28"/>
          <w:szCs w:val="28"/>
        </w:rPr>
        <w:t>)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224D32" w:rsidRDefault="00224D32" w:rsidP="00224D32">
      <w:pPr>
        <w:pStyle w:val="ConsPlusNormal"/>
        <w:jc w:val="both"/>
        <w:rPr>
          <w:sz w:val="28"/>
          <w:szCs w:val="28"/>
        </w:rPr>
      </w:pPr>
      <w:r>
        <w:rPr>
          <w:sz w:val="28"/>
          <w:szCs w:val="28"/>
        </w:rPr>
        <w:t xml:space="preserve">(п. 72(3) </w:t>
      </w:r>
      <w:proofErr w:type="gramStart"/>
      <w:r>
        <w:rPr>
          <w:sz w:val="28"/>
          <w:szCs w:val="28"/>
        </w:rPr>
        <w:t>введен</w:t>
      </w:r>
      <w:proofErr w:type="gramEnd"/>
      <w:r>
        <w:rPr>
          <w:sz w:val="28"/>
          <w:szCs w:val="28"/>
        </w:rPr>
        <w:t xml:space="preserve"> Постановлением Правительства РФ от 18.08.2016 N 807)</w:t>
      </w:r>
    </w:p>
    <w:p w:rsidR="00224D32" w:rsidRDefault="00224D32" w:rsidP="00224D32">
      <w:pPr>
        <w:pStyle w:val="ConsPlusNormal"/>
        <w:ind w:firstLine="540"/>
        <w:jc w:val="both"/>
        <w:rPr>
          <w:sz w:val="28"/>
          <w:szCs w:val="28"/>
        </w:rPr>
      </w:pPr>
    </w:p>
    <w:p w:rsidR="00224D32" w:rsidRDefault="00762637" w:rsidP="00224D32">
      <w:pPr>
        <w:pStyle w:val="ConsPlusNormal"/>
        <w:ind w:firstLine="540"/>
        <w:jc w:val="both"/>
        <w:rPr>
          <w:sz w:val="28"/>
          <w:szCs w:val="28"/>
        </w:rPr>
      </w:pPr>
      <w:r>
        <w:rPr>
          <w:sz w:val="28"/>
          <w:szCs w:val="28"/>
        </w:rPr>
        <w:t>8.(</w:t>
      </w:r>
      <w:r w:rsidR="00224D32">
        <w:rPr>
          <w:sz w:val="28"/>
          <w:szCs w:val="28"/>
        </w:rPr>
        <w:t>74.</w:t>
      </w:r>
      <w:r>
        <w:rPr>
          <w:sz w:val="28"/>
          <w:szCs w:val="28"/>
        </w:rPr>
        <w:t>)</w:t>
      </w:r>
      <w:r w:rsidR="00224D32">
        <w:rPr>
          <w:sz w:val="28"/>
          <w:szCs w:val="28"/>
        </w:rPr>
        <w:t xml:space="preserve">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224D32" w:rsidRDefault="00224D32" w:rsidP="00224D32">
      <w:pPr>
        <w:pStyle w:val="ConsPlusNormal"/>
        <w:spacing w:before="240"/>
        <w:ind w:firstLine="540"/>
        <w:jc w:val="both"/>
        <w:rPr>
          <w:sz w:val="28"/>
          <w:szCs w:val="28"/>
        </w:rPr>
      </w:pPr>
      <w:r>
        <w:rPr>
          <w:sz w:val="28"/>
          <w:szCs w:val="28"/>
        </w:rPr>
        <w:t>Временные строения должны располагаться на расстоянии не менее 15 метров от других зданий и сооружений или у противопожарных стен.</w:t>
      </w:r>
    </w:p>
    <w:p w:rsidR="00224D32" w:rsidRDefault="00224D32" w:rsidP="00224D32">
      <w:pPr>
        <w:pStyle w:val="ConsPlusNormal"/>
        <w:jc w:val="both"/>
        <w:rPr>
          <w:sz w:val="28"/>
          <w:szCs w:val="28"/>
        </w:rPr>
      </w:pPr>
      <w:r>
        <w:rPr>
          <w:sz w:val="28"/>
          <w:szCs w:val="28"/>
        </w:rPr>
        <w:t>(абзац введен Постановлением Правительства РФ от 20.09.2016 N 947)</w:t>
      </w:r>
    </w:p>
    <w:p w:rsidR="00224D32" w:rsidRDefault="00224D32" w:rsidP="00224D32">
      <w:pPr>
        <w:pStyle w:val="ConsPlusNormal"/>
        <w:spacing w:before="240"/>
        <w:ind w:firstLine="540"/>
        <w:jc w:val="both"/>
        <w:rPr>
          <w:sz w:val="28"/>
          <w:szCs w:val="28"/>
        </w:rPr>
      </w:pPr>
      <w:r>
        <w:rPr>
          <w:sz w:val="28"/>
          <w:szCs w:val="28"/>
        </w:rPr>
        <w:t xml:space="preserve">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w:t>
      </w:r>
      <w:r>
        <w:rPr>
          <w:sz w:val="28"/>
          <w:szCs w:val="28"/>
        </w:rPr>
        <w:lastRenderedPageBreak/>
        <w:t>установленными органами местного самоуправления поселений и городских округов.</w:t>
      </w:r>
    </w:p>
    <w:p w:rsidR="00224D32" w:rsidRDefault="00224D32" w:rsidP="00224D32">
      <w:pPr>
        <w:pStyle w:val="ConsPlusNormal"/>
        <w:jc w:val="both"/>
        <w:rPr>
          <w:sz w:val="28"/>
          <w:szCs w:val="28"/>
        </w:rPr>
      </w:pPr>
      <w:r>
        <w:rPr>
          <w:sz w:val="28"/>
          <w:szCs w:val="28"/>
        </w:rPr>
        <w:t>(абзац введен Постановлением Правительства РФ от 20.09.2016 N 947)</w:t>
      </w:r>
    </w:p>
    <w:p w:rsidR="00224D32" w:rsidRDefault="00762637" w:rsidP="00224D32">
      <w:pPr>
        <w:pStyle w:val="ConsPlusNormal"/>
        <w:spacing w:before="240"/>
        <w:ind w:firstLine="540"/>
        <w:jc w:val="both"/>
        <w:rPr>
          <w:sz w:val="28"/>
          <w:szCs w:val="28"/>
        </w:rPr>
      </w:pPr>
      <w:r>
        <w:rPr>
          <w:sz w:val="28"/>
          <w:szCs w:val="28"/>
        </w:rPr>
        <w:t>9.(</w:t>
      </w:r>
      <w:r w:rsidR="00224D32">
        <w:rPr>
          <w:sz w:val="28"/>
          <w:szCs w:val="28"/>
        </w:rPr>
        <w:t>77.</w:t>
      </w:r>
      <w:r>
        <w:rPr>
          <w:sz w:val="28"/>
          <w:szCs w:val="28"/>
        </w:rPr>
        <w:t>)</w:t>
      </w:r>
      <w:r w:rsidR="00224D32">
        <w:rPr>
          <w:sz w:val="28"/>
          <w:szCs w:val="28"/>
        </w:rPr>
        <w:t xml:space="preserve">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224D32" w:rsidRDefault="00224D32" w:rsidP="00224D32">
      <w:pPr>
        <w:pStyle w:val="ConsPlusNormal"/>
        <w:jc w:val="both"/>
        <w:rPr>
          <w:sz w:val="28"/>
          <w:szCs w:val="28"/>
        </w:rPr>
      </w:pPr>
      <w:r>
        <w:rPr>
          <w:sz w:val="28"/>
          <w:szCs w:val="28"/>
        </w:rPr>
        <w:t>(в ред. Постановления Правительства РФ от 20.09.2016 N 947) Не допускается сжигать отходы и тару, разводить костры в местах, находящихся на расстоянии менее 50 метров от объектов защиты.</w:t>
      </w:r>
    </w:p>
    <w:p w:rsidR="00224D32" w:rsidRDefault="00224D32" w:rsidP="00224D32">
      <w:pPr>
        <w:pStyle w:val="ConsPlusNormal"/>
        <w:jc w:val="both"/>
        <w:rPr>
          <w:sz w:val="28"/>
          <w:szCs w:val="28"/>
        </w:rPr>
      </w:pPr>
      <w:r>
        <w:rPr>
          <w:sz w:val="28"/>
          <w:szCs w:val="28"/>
        </w:rPr>
        <w:t>(в ред. Постановления Правительства РФ от 20.09.2016 N 947)</w:t>
      </w:r>
    </w:p>
    <w:p w:rsidR="00224D32" w:rsidRDefault="00224D32" w:rsidP="00224D32">
      <w:pPr>
        <w:pStyle w:val="ConsPlusNormal"/>
        <w:spacing w:before="240"/>
        <w:ind w:firstLine="540"/>
        <w:jc w:val="both"/>
        <w:rPr>
          <w:sz w:val="28"/>
          <w:szCs w:val="28"/>
        </w:rPr>
      </w:pPr>
      <w:r>
        <w:rPr>
          <w:sz w:val="28"/>
          <w:szCs w:val="28"/>
        </w:rPr>
        <w:t xml:space="preserve">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w:t>
      </w:r>
      <w:proofErr w:type="gramStart"/>
      <w:r>
        <w:rPr>
          <w:sz w:val="28"/>
          <w:szCs w:val="28"/>
        </w:rPr>
        <w:t>высоту основан на</w:t>
      </w:r>
      <w:proofErr w:type="gramEnd"/>
      <w:r>
        <w:rPr>
          <w:sz w:val="28"/>
          <w:szCs w:val="28"/>
        </w:rPr>
        <w:t xml:space="preserve"> нагревании воздуха внутри конструкции с помощью открытого огня.</w:t>
      </w:r>
    </w:p>
    <w:p w:rsidR="00224D32" w:rsidRDefault="00224D32" w:rsidP="00224D32">
      <w:pPr>
        <w:pStyle w:val="ConsPlusNormal"/>
        <w:jc w:val="both"/>
        <w:rPr>
          <w:sz w:val="28"/>
          <w:szCs w:val="28"/>
        </w:rPr>
      </w:pPr>
      <w:r>
        <w:rPr>
          <w:sz w:val="28"/>
          <w:szCs w:val="28"/>
        </w:rPr>
        <w:t>(в ред. Постановления Правительства РФ от 20.09.2016 N 947)</w:t>
      </w:r>
    </w:p>
    <w:p w:rsidR="00224D32" w:rsidRDefault="00224D32" w:rsidP="00224D32">
      <w:pPr>
        <w:pStyle w:val="ConsPlusNormal"/>
        <w:jc w:val="both"/>
        <w:rPr>
          <w:sz w:val="28"/>
          <w:szCs w:val="28"/>
        </w:rPr>
      </w:pPr>
      <w:r>
        <w:rPr>
          <w:sz w:val="28"/>
          <w:szCs w:val="28"/>
        </w:rPr>
        <w:t>(п. 77 в ред. Постановления Правительства РФ от 17.02.2014 N 113)</w:t>
      </w:r>
    </w:p>
    <w:p w:rsidR="00224D32" w:rsidRDefault="00762637" w:rsidP="00224D32">
      <w:pPr>
        <w:pStyle w:val="ConsPlusNormal"/>
        <w:spacing w:before="240"/>
        <w:ind w:firstLine="540"/>
        <w:jc w:val="both"/>
        <w:rPr>
          <w:sz w:val="28"/>
          <w:szCs w:val="28"/>
        </w:rPr>
      </w:pPr>
      <w:r>
        <w:rPr>
          <w:sz w:val="28"/>
          <w:szCs w:val="28"/>
        </w:rPr>
        <w:t>10.(</w:t>
      </w:r>
      <w:r w:rsidR="00224D32">
        <w:rPr>
          <w:sz w:val="28"/>
          <w:szCs w:val="28"/>
        </w:rPr>
        <w:t>78.</w:t>
      </w:r>
      <w:r>
        <w:rPr>
          <w:sz w:val="28"/>
          <w:szCs w:val="28"/>
        </w:rPr>
        <w:t>)</w:t>
      </w:r>
      <w:r w:rsidR="00224D32">
        <w:rPr>
          <w:sz w:val="28"/>
          <w:szCs w:val="28"/>
        </w:rPr>
        <w:t xml:space="preserve">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00224D32">
        <w:rPr>
          <w:sz w:val="28"/>
          <w:szCs w:val="28"/>
        </w:rPr>
        <w:t>водоисточникам</w:t>
      </w:r>
      <w:proofErr w:type="spellEnd"/>
      <w:r w:rsidR="00224D32">
        <w:rPr>
          <w:sz w:val="28"/>
          <w:szCs w:val="28"/>
        </w:rPr>
        <w:t xml:space="preserve"> в </w:t>
      </w:r>
      <w:proofErr w:type="gramStart"/>
      <w:r w:rsidR="00224D32">
        <w:rPr>
          <w:sz w:val="28"/>
          <w:szCs w:val="28"/>
        </w:rPr>
        <w:t>целях</w:t>
      </w:r>
      <w:proofErr w:type="gramEnd"/>
      <w:r w:rsidR="00224D32">
        <w:rPr>
          <w:sz w:val="28"/>
          <w:szCs w:val="28"/>
        </w:rPr>
        <w:t xml:space="preserve"> пожаротушения.</w:t>
      </w:r>
    </w:p>
    <w:p w:rsidR="00224D32" w:rsidRDefault="00224D32" w:rsidP="00224D32">
      <w:pPr>
        <w:pStyle w:val="ConsPlusNormal"/>
        <w:jc w:val="both"/>
        <w:rPr>
          <w:sz w:val="28"/>
          <w:szCs w:val="28"/>
        </w:rPr>
      </w:pPr>
      <w:r>
        <w:rPr>
          <w:sz w:val="28"/>
          <w:szCs w:val="28"/>
        </w:rPr>
        <w:t xml:space="preserve"> Запрещается использовать противопожарные минерализованные полосы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224D32" w:rsidRDefault="00224D32" w:rsidP="00224D32">
      <w:pPr>
        <w:pStyle w:val="ConsPlusNormal"/>
        <w:spacing w:before="240"/>
        <w:ind w:firstLine="540"/>
        <w:jc w:val="both"/>
        <w:rPr>
          <w:sz w:val="28"/>
          <w:szCs w:val="28"/>
        </w:rPr>
      </w:pPr>
      <w:r>
        <w:rPr>
          <w:sz w:val="28"/>
          <w:szCs w:val="28"/>
        </w:rPr>
        <w:t xml:space="preserve"> </w:t>
      </w:r>
      <w:r w:rsidR="00762637">
        <w:rPr>
          <w:sz w:val="28"/>
          <w:szCs w:val="28"/>
        </w:rPr>
        <w:t>11.(</w:t>
      </w:r>
      <w:r>
        <w:rPr>
          <w:sz w:val="28"/>
          <w:szCs w:val="28"/>
        </w:rPr>
        <w:t>79.</w:t>
      </w:r>
      <w:r w:rsidR="00762637">
        <w:rPr>
          <w:sz w:val="28"/>
          <w:szCs w:val="28"/>
        </w:rPr>
        <w:t>)</w:t>
      </w:r>
      <w:r>
        <w:rPr>
          <w:sz w:val="28"/>
          <w:szCs w:val="28"/>
        </w:rPr>
        <w:t xml:space="preserve">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224D32" w:rsidRDefault="00224D32" w:rsidP="00224D32">
      <w:pPr>
        <w:pStyle w:val="ConsPlusNormal"/>
        <w:jc w:val="both"/>
        <w:rPr>
          <w:sz w:val="28"/>
          <w:szCs w:val="28"/>
        </w:rPr>
      </w:pPr>
      <w:r>
        <w:rPr>
          <w:sz w:val="28"/>
          <w:szCs w:val="28"/>
        </w:rPr>
        <w:t>(в ред. Постановления Правительства РФ от 20.09.2016 N 947)</w:t>
      </w:r>
    </w:p>
    <w:p w:rsidR="00224D32" w:rsidRDefault="00224D32" w:rsidP="00224D32">
      <w:pPr>
        <w:pStyle w:val="ConsPlusNormal"/>
        <w:jc w:val="both"/>
        <w:rPr>
          <w:sz w:val="28"/>
          <w:szCs w:val="28"/>
        </w:rPr>
      </w:pPr>
    </w:p>
    <w:p w:rsidR="00224D32" w:rsidRDefault="00A02A0E" w:rsidP="00224D32">
      <w:pPr>
        <w:pStyle w:val="ConsPlusNormal"/>
        <w:spacing w:before="240"/>
        <w:ind w:firstLine="540"/>
        <w:jc w:val="both"/>
        <w:rPr>
          <w:sz w:val="28"/>
          <w:szCs w:val="28"/>
        </w:rPr>
      </w:pPr>
      <w:r>
        <w:rPr>
          <w:sz w:val="28"/>
          <w:szCs w:val="28"/>
        </w:rPr>
        <w:t>12.(</w:t>
      </w:r>
      <w:r w:rsidR="00224D32">
        <w:rPr>
          <w:sz w:val="28"/>
          <w:szCs w:val="28"/>
        </w:rPr>
        <w:t>218.</w:t>
      </w:r>
      <w:r>
        <w:rPr>
          <w:sz w:val="28"/>
          <w:szCs w:val="28"/>
        </w:rPr>
        <w:t>)</w:t>
      </w:r>
      <w:r w:rsidR="00224D32">
        <w:rPr>
          <w:sz w:val="28"/>
          <w:szCs w:val="28"/>
        </w:rPr>
        <w:t xml:space="preserve">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w:t>
      </w:r>
      <w:r w:rsidR="00224D32">
        <w:rPr>
          <w:sz w:val="28"/>
          <w:szCs w:val="28"/>
        </w:rPr>
        <w:lastRenderedPageBreak/>
        <w:t xml:space="preserve">полях. Выжигание рисовой соломы может производиться в безветренную погоду при соблюдении условия, предусмотренного </w:t>
      </w:r>
      <w:hyperlink r:id="rId7" w:anchor="Par272" w:tooltip="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 w:history="1">
        <w:r w:rsidR="00224D32">
          <w:rPr>
            <w:rStyle w:val="a6"/>
            <w:color w:val="0000FF"/>
            <w:sz w:val="28"/>
            <w:szCs w:val="28"/>
          </w:rPr>
          <w:t>пунктом 72(1)</w:t>
        </w:r>
      </w:hyperlink>
      <w:r w:rsidR="00224D32">
        <w:rPr>
          <w:sz w:val="28"/>
          <w:szCs w:val="28"/>
        </w:rPr>
        <w:t xml:space="preserve"> настоящих Правил.</w:t>
      </w:r>
    </w:p>
    <w:p w:rsidR="00224D32" w:rsidRDefault="00224D32" w:rsidP="00224D32">
      <w:pPr>
        <w:pStyle w:val="ConsPlusNormal"/>
        <w:jc w:val="both"/>
        <w:rPr>
          <w:sz w:val="28"/>
          <w:szCs w:val="28"/>
        </w:rPr>
      </w:pPr>
      <w:r>
        <w:rPr>
          <w:sz w:val="28"/>
          <w:szCs w:val="28"/>
        </w:rPr>
        <w:t>(в ред. Постановления Правительства РФ от 21.03.2017 N 316)</w:t>
      </w:r>
    </w:p>
    <w:p w:rsidR="00224D32" w:rsidRDefault="00224D32" w:rsidP="00224D32">
      <w:pPr>
        <w:pStyle w:val="ConsPlusNormal"/>
        <w:spacing w:before="240"/>
        <w:ind w:firstLine="540"/>
        <w:jc w:val="both"/>
        <w:rPr>
          <w:sz w:val="28"/>
          <w:szCs w:val="28"/>
        </w:rPr>
      </w:pPr>
      <w:proofErr w:type="gramStart"/>
      <w:r>
        <w:rPr>
          <w:sz w:val="28"/>
          <w:szCs w:val="28"/>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224D32" w:rsidRDefault="00224D32" w:rsidP="00224D32">
      <w:pPr>
        <w:pStyle w:val="ConsPlusNormal"/>
        <w:jc w:val="both"/>
        <w:rPr>
          <w:sz w:val="28"/>
          <w:szCs w:val="28"/>
        </w:rPr>
      </w:pPr>
      <w:r>
        <w:rPr>
          <w:sz w:val="28"/>
          <w:szCs w:val="28"/>
        </w:rPr>
        <w:t>(п. 218 в ред. Постановления Правительства РФ от 10.11.2015 N 1213)</w:t>
      </w:r>
    </w:p>
    <w:p w:rsidR="00224D32" w:rsidRDefault="00A02A0E" w:rsidP="00224D32">
      <w:pPr>
        <w:pStyle w:val="ConsPlusNormal"/>
        <w:spacing w:before="240"/>
        <w:ind w:firstLine="540"/>
        <w:jc w:val="both"/>
        <w:rPr>
          <w:sz w:val="28"/>
          <w:szCs w:val="28"/>
        </w:rPr>
      </w:pPr>
      <w:r>
        <w:rPr>
          <w:sz w:val="28"/>
          <w:szCs w:val="28"/>
        </w:rPr>
        <w:t>13.(</w:t>
      </w:r>
      <w:r w:rsidR="00224D32">
        <w:rPr>
          <w:sz w:val="28"/>
          <w:szCs w:val="28"/>
        </w:rPr>
        <w:t>218(1)</w:t>
      </w:r>
      <w:r>
        <w:rPr>
          <w:sz w:val="28"/>
          <w:szCs w:val="28"/>
        </w:rPr>
        <w:t>)</w:t>
      </w:r>
      <w:bookmarkStart w:id="0" w:name="_GoBack"/>
      <w:bookmarkEnd w:id="0"/>
      <w:r w:rsidR="00224D32">
        <w:rPr>
          <w:sz w:val="28"/>
          <w:szCs w:val="28"/>
        </w:rPr>
        <w:t xml:space="preserve">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224D32" w:rsidRDefault="00224D32" w:rsidP="00224D32">
      <w:pPr>
        <w:pStyle w:val="ConsPlusNormal"/>
        <w:jc w:val="both"/>
        <w:rPr>
          <w:sz w:val="28"/>
          <w:szCs w:val="28"/>
        </w:rPr>
      </w:pPr>
      <w:r>
        <w:rPr>
          <w:sz w:val="28"/>
          <w:szCs w:val="28"/>
        </w:rPr>
        <w:t xml:space="preserve">(п. 218(1) </w:t>
      </w:r>
      <w:proofErr w:type="gramStart"/>
      <w:r>
        <w:rPr>
          <w:sz w:val="28"/>
          <w:szCs w:val="28"/>
        </w:rPr>
        <w:t>введен</w:t>
      </w:r>
      <w:proofErr w:type="gramEnd"/>
      <w:r>
        <w:rPr>
          <w:sz w:val="28"/>
          <w:szCs w:val="28"/>
        </w:rPr>
        <w:t xml:space="preserve"> Постановлением Правительства РФ от 30.12.2017 N 1717)</w:t>
      </w:r>
    </w:p>
    <w:p w:rsidR="00224D32" w:rsidRDefault="00224D32" w:rsidP="00224D32">
      <w:pPr>
        <w:pStyle w:val="ConsPlusNormal"/>
        <w:jc w:val="both"/>
        <w:rPr>
          <w:sz w:val="28"/>
          <w:szCs w:val="28"/>
        </w:rPr>
      </w:pPr>
    </w:p>
    <w:p w:rsidR="00224D32" w:rsidRDefault="00224D32" w:rsidP="00224D32">
      <w:pPr>
        <w:widowControl w:val="0"/>
        <w:suppressAutoHyphens/>
        <w:autoSpaceDE w:val="0"/>
        <w:autoSpaceDN w:val="0"/>
        <w:adjustRightInd w:val="0"/>
        <w:spacing w:after="0" w:line="240" w:lineRule="auto"/>
        <w:jc w:val="both"/>
        <w:rPr>
          <w:rFonts w:ascii="Times New Roman" w:hAnsi="Times New Roman"/>
          <w:b/>
          <w:sz w:val="28"/>
          <w:szCs w:val="28"/>
        </w:rPr>
      </w:pPr>
      <w:r w:rsidRPr="00A007F7">
        <w:rPr>
          <w:rFonts w:ascii="Times New Roman" w:hAnsi="Times New Roman"/>
          <w:b/>
          <w:sz w:val="28"/>
          <w:szCs w:val="28"/>
        </w:rPr>
        <w:t xml:space="preserve">            </w:t>
      </w:r>
    </w:p>
    <w:p w:rsidR="00224D32" w:rsidRDefault="00224D32" w:rsidP="00224D32">
      <w:pPr>
        <w:widowControl w:val="0"/>
        <w:suppressAutoHyphens/>
        <w:autoSpaceDE w:val="0"/>
        <w:autoSpaceDN w:val="0"/>
        <w:adjustRightInd w:val="0"/>
        <w:spacing w:after="0" w:line="240" w:lineRule="auto"/>
        <w:jc w:val="both"/>
        <w:rPr>
          <w:rFonts w:ascii="Times New Roman" w:hAnsi="Times New Roman"/>
          <w:b/>
          <w:sz w:val="28"/>
          <w:szCs w:val="28"/>
        </w:rPr>
      </w:pPr>
    </w:p>
    <w:p w:rsidR="00224D32" w:rsidRPr="00A007F7" w:rsidRDefault="00224D32" w:rsidP="00224D32">
      <w:pPr>
        <w:widowControl w:val="0"/>
        <w:suppressAutoHyphens/>
        <w:autoSpaceDE w:val="0"/>
        <w:autoSpaceDN w:val="0"/>
        <w:adjustRightInd w:val="0"/>
        <w:spacing w:after="0" w:line="240" w:lineRule="auto"/>
        <w:jc w:val="both"/>
        <w:rPr>
          <w:rFonts w:ascii="Times New Roman" w:eastAsia="Times New Roman" w:hAnsi="Times New Roman"/>
          <w:b/>
          <w:bCs/>
          <w:sz w:val="28"/>
          <w:szCs w:val="28"/>
          <w:lang w:eastAsia="ar-SA"/>
        </w:rPr>
      </w:pPr>
      <w:r>
        <w:rPr>
          <w:rFonts w:ascii="Times New Roman" w:hAnsi="Times New Roman"/>
          <w:b/>
          <w:sz w:val="28"/>
          <w:szCs w:val="28"/>
        </w:rPr>
        <w:t xml:space="preserve"> </w:t>
      </w:r>
      <w:r w:rsidRPr="00A007F7">
        <w:rPr>
          <w:rFonts w:ascii="Times New Roman" w:hAnsi="Times New Roman"/>
          <w:b/>
          <w:sz w:val="28"/>
          <w:szCs w:val="28"/>
        </w:rPr>
        <w:t xml:space="preserve"> 2</w:t>
      </w:r>
      <w:r>
        <w:rPr>
          <w:rFonts w:ascii="Times New Roman" w:hAnsi="Times New Roman"/>
          <w:b/>
          <w:sz w:val="28"/>
          <w:szCs w:val="28"/>
        </w:rPr>
        <w:t>)</w:t>
      </w:r>
      <w:r w:rsidRPr="00A007F7">
        <w:rPr>
          <w:rFonts w:ascii="Times New Roman" w:hAnsi="Times New Roman"/>
          <w:sz w:val="28"/>
          <w:szCs w:val="28"/>
        </w:rPr>
        <w:t xml:space="preserve"> </w:t>
      </w:r>
      <w:r>
        <w:rPr>
          <w:rFonts w:ascii="Times New Roman" w:hAnsi="Times New Roman"/>
          <w:sz w:val="28"/>
          <w:szCs w:val="28"/>
        </w:rPr>
        <w:t xml:space="preserve"> </w:t>
      </w:r>
      <w:r w:rsidRPr="00A007F7">
        <w:rPr>
          <w:rFonts w:ascii="Times New Roman" w:hAnsi="Times New Roman"/>
          <w:b/>
          <w:sz w:val="28"/>
          <w:szCs w:val="28"/>
        </w:rPr>
        <w:t>Раздел 8 «</w:t>
      </w:r>
      <w:r w:rsidRPr="004737CD">
        <w:rPr>
          <w:rFonts w:ascii="Times New Roman" w:eastAsia="Times New Roman" w:hAnsi="Times New Roman"/>
          <w:b/>
          <w:bCs/>
          <w:sz w:val="28"/>
          <w:szCs w:val="28"/>
          <w:lang w:eastAsia="ar-SA"/>
        </w:rPr>
        <w:t>ОТВЕТСТВЕННОСТЬ ЗА НАРУШЕНИЕ СОСТОЯНИЯ</w:t>
      </w:r>
      <w:r>
        <w:rPr>
          <w:rFonts w:ascii="Times New Roman" w:eastAsia="Times New Roman" w:hAnsi="Times New Roman"/>
          <w:b/>
          <w:bCs/>
          <w:sz w:val="28"/>
          <w:szCs w:val="28"/>
          <w:lang w:eastAsia="ar-SA"/>
        </w:rPr>
        <w:t xml:space="preserve"> </w:t>
      </w:r>
      <w:r w:rsidRPr="00A007F7">
        <w:rPr>
          <w:rFonts w:ascii="Times New Roman" w:eastAsia="Times New Roman" w:hAnsi="Times New Roman"/>
          <w:b/>
          <w:bCs/>
          <w:sz w:val="28"/>
          <w:szCs w:val="28"/>
          <w:lang w:eastAsia="ar-SA"/>
        </w:rPr>
        <w:t xml:space="preserve">БЛАГОУСТРОЙСТВА, ЧИСТОТЫ И ПОРЯДКА»   изменить </w:t>
      </w:r>
      <w:r w:rsidRPr="00A007F7">
        <w:rPr>
          <w:rFonts w:ascii="Times New Roman" w:eastAsia="Times New Roman" w:hAnsi="Times New Roman"/>
          <w:b/>
          <w:bCs/>
          <w:sz w:val="28"/>
          <w:szCs w:val="28"/>
          <w:u w:val="single"/>
          <w:lang w:eastAsia="ar-SA"/>
        </w:rPr>
        <w:t>разделом 9</w:t>
      </w:r>
      <w:r w:rsidRPr="00A007F7">
        <w:rPr>
          <w:rFonts w:ascii="Times New Roman" w:eastAsia="Times New Roman" w:hAnsi="Times New Roman"/>
          <w:b/>
          <w:bCs/>
          <w:sz w:val="28"/>
          <w:szCs w:val="28"/>
          <w:lang w:eastAsia="ar-SA"/>
        </w:rPr>
        <w:t>.</w:t>
      </w:r>
    </w:p>
    <w:p w:rsidR="00224D32" w:rsidRDefault="00224D32" w:rsidP="00224D32">
      <w:pPr>
        <w:spacing w:after="0" w:line="240" w:lineRule="auto"/>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              </w:t>
      </w:r>
    </w:p>
    <w:p w:rsidR="00224D32" w:rsidRPr="00A007F7" w:rsidRDefault="00224D32" w:rsidP="00224D32">
      <w:pPr>
        <w:spacing w:after="0" w:line="240" w:lineRule="auto"/>
        <w:jc w:val="both"/>
        <w:rPr>
          <w:rFonts w:ascii="Times New Roman" w:hAnsi="Times New Roman"/>
          <w:color w:val="262626"/>
          <w:sz w:val="28"/>
          <w:szCs w:val="28"/>
        </w:rPr>
      </w:pPr>
      <w:r w:rsidRPr="00A007F7">
        <w:rPr>
          <w:rFonts w:ascii="Times New Roman" w:eastAsia="Times New Roman" w:hAnsi="Times New Roman"/>
          <w:b/>
          <w:bCs/>
          <w:sz w:val="28"/>
          <w:szCs w:val="28"/>
          <w:lang w:eastAsia="ar-SA"/>
        </w:rPr>
        <w:t xml:space="preserve">   3</w:t>
      </w:r>
      <w:r>
        <w:rPr>
          <w:rFonts w:ascii="Times New Roman" w:eastAsia="Times New Roman" w:hAnsi="Times New Roman"/>
          <w:b/>
          <w:bCs/>
          <w:sz w:val="28"/>
          <w:szCs w:val="28"/>
          <w:lang w:eastAsia="ar-SA"/>
        </w:rPr>
        <w:t>)</w:t>
      </w:r>
      <w:r>
        <w:rPr>
          <w:rFonts w:ascii="Times New Roman" w:eastAsia="Times New Roman" w:hAnsi="Times New Roman"/>
          <w:bCs/>
          <w:sz w:val="28"/>
          <w:szCs w:val="28"/>
          <w:lang w:eastAsia="ar-SA"/>
        </w:rPr>
        <w:t xml:space="preserve"> </w:t>
      </w:r>
      <w:r w:rsidRPr="00A007F7">
        <w:rPr>
          <w:rFonts w:ascii="Times New Roman" w:eastAsia="Times New Roman" w:hAnsi="Times New Roman"/>
          <w:b/>
          <w:bCs/>
          <w:sz w:val="28"/>
          <w:szCs w:val="28"/>
          <w:lang w:eastAsia="ar-SA"/>
        </w:rPr>
        <w:t xml:space="preserve">Раздел 9 « ЗАКЛЮЧИТЕЛЬНЫЕ ПОЛОЖЕНИЯ» изменить </w:t>
      </w:r>
      <w:r w:rsidRPr="00A007F7">
        <w:rPr>
          <w:rFonts w:ascii="Times New Roman" w:eastAsia="Times New Roman" w:hAnsi="Times New Roman"/>
          <w:b/>
          <w:bCs/>
          <w:sz w:val="28"/>
          <w:szCs w:val="28"/>
          <w:u w:val="single"/>
          <w:lang w:eastAsia="ar-SA"/>
        </w:rPr>
        <w:t>разделом 10</w:t>
      </w:r>
      <w:r w:rsidRPr="00A007F7">
        <w:rPr>
          <w:rFonts w:ascii="Times New Roman" w:eastAsia="Times New Roman" w:hAnsi="Times New Roman"/>
          <w:b/>
          <w:bCs/>
          <w:sz w:val="28"/>
          <w:szCs w:val="28"/>
          <w:lang w:eastAsia="ar-SA"/>
        </w:rPr>
        <w:t>.</w:t>
      </w:r>
    </w:p>
    <w:p w:rsidR="00224D32" w:rsidRPr="00A007F7" w:rsidRDefault="00224D32" w:rsidP="00224D32">
      <w:pPr>
        <w:spacing w:after="0" w:line="240" w:lineRule="auto"/>
        <w:jc w:val="both"/>
        <w:rPr>
          <w:rFonts w:ascii="Times New Roman" w:hAnsi="Times New Roman"/>
          <w:color w:val="262626"/>
          <w:sz w:val="28"/>
          <w:szCs w:val="28"/>
        </w:rPr>
      </w:pPr>
    </w:p>
    <w:p w:rsidR="00224D32" w:rsidRDefault="00224D32" w:rsidP="00224D32">
      <w:pPr>
        <w:widowControl w:val="0"/>
        <w:suppressAutoHyphens/>
        <w:autoSpaceDE w:val="0"/>
        <w:autoSpaceDN w:val="0"/>
        <w:adjustRightInd w:val="0"/>
        <w:spacing w:after="0" w:line="240" w:lineRule="auto"/>
        <w:ind w:firstLine="540"/>
        <w:jc w:val="both"/>
        <w:rPr>
          <w:rFonts w:ascii="Times New Roman" w:eastAsia="Times New Roman" w:hAnsi="Times New Roman"/>
          <w:bCs/>
          <w:sz w:val="28"/>
          <w:szCs w:val="28"/>
          <w:lang w:eastAsia="ar-SA"/>
        </w:rPr>
      </w:pPr>
      <w:r w:rsidRPr="00A007F7">
        <w:rPr>
          <w:rFonts w:ascii="Times New Roman" w:eastAsia="Times New Roman" w:hAnsi="Times New Roman"/>
          <w:bCs/>
          <w:sz w:val="28"/>
          <w:szCs w:val="28"/>
          <w:lang w:eastAsia="ar-SA"/>
        </w:rPr>
        <w:t xml:space="preserve">2. </w:t>
      </w:r>
      <w:r>
        <w:rPr>
          <w:rFonts w:ascii="Times New Roman" w:eastAsia="Times New Roman" w:hAnsi="Times New Roman"/>
          <w:bCs/>
          <w:sz w:val="28"/>
          <w:szCs w:val="28"/>
          <w:lang w:eastAsia="ar-SA"/>
        </w:rPr>
        <w:t>Отменить решение Совета сельского поселения Хамитовский сельсовет от 11.06.2018 года № 84.</w:t>
      </w:r>
    </w:p>
    <w:p w:rsidR="00224D32" w:rsidRPr="00A007F7" w:rsidRDefault="00224D32" w:rsidP="00224D32">
      <w:pPr>
        <w:widowControl w:val="0"/>
        <w:suppressAutoHyphens/>
        <w:autoSpaceDE w:val="0"/>
        <w:autoSpaceDN w:val="0"/>
        <w:adjustRightInd w:val="0"/>
        <w:spacing w:after="0" w:line="240" w:lineRule="auto"/>
        <w:ind w:firstLine="540"/>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3. </w:t>
      </w:r>
      <w:r w:rsidRPr="00A007F7">
        <w:rPr>
          <w:rFonts w:ascii="Times New Roman" w:eastAsia="Times New Roman" w:hAnsi="Times New Roman"/>
          <w:bCs/>
          <w:sz w:val="28"/>
          <w:szCs w:val="28"/>
          <w:lang w:eastAsia="ar-SA"/>
        </w:rPr>
        <w:t>Опубликовать настоящее Решение на информационных стендах администрации</w:t>
      </w:r>
      <w:r>
        <w:rPr>
          <w:rFonts w:ascii="Times New Roman" w:eastAsia="Times New Roman" w:hAnsi="Times New Roman"/>
          <w:bCs/>
          <w:sz w:val="28"/>
          <w:szCs w:val="28"/>
          <w:lang w:eastAsia="ar-SA"/>
        </w:rPr>
        <w:t xml:space="preserve"> и на официальном сайте сельского поселения в сети «Интернет»</w:t>
      </w:r>
      <w:r w:rsidRPr="00A007F7">
        <w:rPr>
          <w:rFonts w:ascii="Times New Roman" w:eastAsia="Times New Roman" w:hAnsi="Times New Roman"/>
          <w:bCs/>
          <w:sz w:val="28"/>
          <w:szCs w:val="28"/>
          <w:lang w:eastAsia="ar-SA"/>
        </w:rPr>
        <w:t>.</w:t>
      </w:r>
    </w:p>
    <w:p w:rsidR="00224D32" w:rsidRPr="00A007F7" w:rsidRDefault="00224D32" w:rsidP="00224D32">
      <w:pPr>
        <w:widowControl w:val="0"/>
        <w:suppressAutoHyphens/>
        <w:autoSpaceDE w:val="0"/>
        <w:autoSpaceDN w:val="0"/>
        <w:adjustRightInd w:val="0"/>
        <w:spacing w:after="0" w:line="240" w:lineRule="auto"/>
        <w:ind w:firstLine="540"/>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4</w:t>
      </w:r>
      <w:r w:rsidRPr="00A007F7">
        <w:rPr>
          <w:rFonts w:ascii="Times New Roman" w:eastAsia="Times New Roman" w:hAnsi="Times New Roman"/>
          <w:bCs/>
          <w:sz w:val="28"/>
          <w:szCs w:val="28"/>
          <w:lang w:eastAsia="ar-SA"/>
        </w:rPr>
        <w:t xml:space="preserve">. </w:t>
      </w:r>
      <w:proofErr w:type="gramStart"/>
      <w:r w:rsidRPr="00A007F7">
        <w:rPr>
          <w:rFonts w:ascii="Times New Roman" w:eastAsia="Times New Roman" w:hAnsi="Times New Roman"/>
          <w:bCs/>
          <w:sz w:val="28"/>
          <w:szCs w:val="28"/>
          <w:lang w:eastAsia="ar-SA"/>
        </w:rPr>
        <w:t>Контроль за</w:t>
      </w:r>
      <w:proofErr w:type="gramEnd"/>
      <w:r w:rsidRPr="00A007F7">
        <w:rPr>
          <w:rFonts w:ascii="Times New Roman" w:eastAsia="Times New Roman" w:hAnsi="Times New Roman"/>
          <w:bCs/>
          <w:sz w:val="28"/>
          <w:szCs w:val="28"/>
          <w:lang w:eastAsia="ar-SA"/>
        </w:rPr>
        <w:t xml:space="preserve"> исполнением настоящего Решения возложить на постоянную комиссию по земельным вопросам, благоустройству и экологии.</w:t>
      </w:r>
    </w:p>
    <w:p w:rsidR="00224D32" w:rsidRPr="00063E14" w:rsidRDefault="00224D32" w:rsidP="00F746F5">
      <w:pPr>
        <w:tabs>
          <w:tab w:val="num" w:pos="0"/>
        </w:tabs>
        <w:autoSpaceDE w:val="0"/>
        <w:autoSpaceDN w:val="0"/>
        <w:adjustRightInd w:val="0"/>
        <w:spacing w:after="0" w:line="240" w:lineRule="auto"/>
        <w:jc w:val="both"/>
        <w:rPr>
          <w:rFonts w:ascii="Times New Roman" w:eastAsia="Times New Roman" w:hAnsi="Times New Roman"/>
          <w:bCs/>
          <w:color w:val="262626"/>
          <w:sz w:val="28"/>
          <w:szCs w:val="28"/>
          <w:lang w:eastAsia="ru-RU"/>
        </w:rPr>
      </w:pPr>
    </w:p>
    <w:p w:rsidR="00224D32" w:rsidRPr="00063E14" w:rsidRDefault="00224D32" w:rsidP="00224D32">
      <w:pPr>
        <w:tabs>
          <w:tab w:val="num" w:pos="0"/>
        </w:tabs>
        <w:spacing w:after="0" w:line="240" w:lineRule="auto"/>
        <w:jc w:val="both"/>
        <w:rPr>
          <w:rFonts w:ascii="Times New Roman" w:hAnsi="Times New Roman"/>
          <w:color w:val="262626"/>
          <w:sz w:val="28"/>
          <w:szCs w:val="28"/>
        </w:rPr>
      </w:pPr>
      <w:r>
        <w:rPr>
          <w:rFonts w:ascii="Times New Roman" w:hAnsi="Times New Roman"/>
          <w:color w:val="262626"/>
          <w:sz w:val="28"/>
          <w:szCs w:val="28"/>
        </w:rPr>
        <w:t>Председатель Совета</w:t>
      </w:r>
      <w:r w:rsidRPr="00063E14">
        <w:rPr>
          <w:rFonts w:ascii="Times New Roman" w:hAnsi="Times New Roman"/>
          <w:color w:val="262626"/>
          <w:sz w:val="28"/>
          <w:szCs w:val="28"/>
        </w:rPr>
        <w:t xml:space="preserve"> сельского поселения</w:t>
      </w:r>
    </w:p>
    <w:p w:rsidR="00224D32" w:rsidRPr="00063E14" w:rsidRDefault="00224D32" w:rsidP="00224D32">
      <w:pPr>
        <w:tabs>
          <w:tab w:val="num" w:pos="0"/>
        </w:tabs>
        <w:spacing w:after="0" w:line="240" w:lineRule="auto"/>
        <w:jc w:val="both"/>
        <w:rPr>
          <w:rFonts w:ascii="Times New Roman" w:eastAsia="Times New Roman" w:hAnsi="Times New Roman"/>
          <w:bCs/>
          <w:color w:val="262626"/>
          <w:sz w:val="28"/>
          <w:szCs w:val="28"/>
          <w:lang w:eastAsia="ru-RU"/>
        </w:rPr>
      </w:pPr>
      <w:r>
        <w:rPr>
          <w:rFonts w:ascii="Times New Roman" w:eastAsia="Times New Roman" w:hAnsi="Times New Roman"/>
          <w:bCs/>
          <w:color w:val="262626"/>
          <w:sz w:val="28"/>
          <w:szCs w:val="28"/>
          <w:lang w:eastAsia="ru-RU"/>
        </w:rPr>
        <w:t>Хамитовский</w:t>
      </w:r>
      <w:r w:rsidRPr="00063E14">
        <w:rPr>
          <w:rFonts w:ascii="Times New Roman" w:eastAsia="Times New Roman" w:hAnsi="Times New Roman"/>
          <w:bCs/>
          <w:color w:val="262626"/>
          <w:sz w:val="28"/>
          <w:szCs w:val="28"/>
          <w:lang w:eastAsia="ru-RU"/>
        </w:rPr>
        <w:t xml:space="preserve"> сельсовет </w:t>
      </w:r>
    </w:p>
    <w:p w:rsidR="00224D32" w:rsidRPr="00063E14" w:rsidRDefault="00224D32" w:rsidP="00224D32">
      <w:pPr>
        <w:tabs>
          <w:tab w:val="num" w:pos="0"/>
        </w:tabs>
        <w:spacing w:after="0" w:line="240" w:lineRule="auto"/>
        <w:jc w:val="both"/>
        <w:rPr>
          <w:rFonts w:ascii="Times New Roman" w:eastAsia="Times New Roman" w:hAnsi="Times New Roman"/>
          <w:bCs/>
          <w:color w:val="262626"/>
          <w:sz w:val="28"/>
          <w:szCs w:val="28"/>
          <w:lang w:eastAsia="ru-RU"/>
        </w:rPr>
      </w:pPr>
      <w:r w:rsidRPr="00063E14">
        <w:rPr>
          <w:rFonts w:ascii="Times New Roman" w:eastAsia="Times New Roman" w:hAnsi="Times New Roman"/>
          <w:bCs/>
          <w:color w:val="262626"/>
          <w:sz w:val="28"/>
          <w:szCs w:val="28"/>
          <w:lang w:eastAsia="ru-RU"/>
        </w:rPr>
        <w:t xml:space="preserve">муниципального района </w:t>
      </w:r>
    </w:p>
    <w:p w:rsidR="00224D32" w:rsidRPr="00063E14" w:rsidRDefault="00224D32" w:rsidP="00224D32">
      <w:pPr>
        <w:tabs>
          <w:tab w:val="num" w:pos="0"/>
        </w:tabs>
        <w:spacing w:after="0" w:line="240" w:lineRule="auto"/>
        <w:jc w:val="both"/>
        <w:rPr>
          <w:rFonts w:ascii="Times New Roman" w:hAnsi="Times New Roman"/>
          <w:color w:val="262626"/>
          <w:sz w:val="28"/>
          <w:szCs w:val="28"/>
        </w:rPr>
      </w:pPr>
      <w:r w:rsidRPr="00063E14">
        <w:rPr>
          <w:rFonts w:ascii="Times New Roman" w:eastAsia="Times New Roman" w:hAnsi="Times New Roman"/>
          <w:bCs/>
          <w:color w:val="262626"/>
          <w:sz w:val="28"/>
          <w:szCs w:val="28"/>
          <w:lang w:eastAsia="ru-RU"/>
        </w:rPr>
        <w:t>Абзелиловский район</w:t>
      </w:r>
      <w:r w:rsidRPr="00063E14">
        <w:rPr>
          <w:rFonts w:ascii="Times New Roman" w:hAnsi="Times New Roman"/>
          <w:color w:val="262626"/>
          <w:sz w:val="28"/>
          <w:szCs w:val="28"/>
        </w:rPr>
        <w:t xml:space="preserve"> </w:t>
      </w:r>
    </w:p>
    <w:p w:rsidR="00224D32" w:rsidRPr="00F746F5" w:rsidRDefault="00224D32" w:rsidP="00F746F5">
      <w:pPr>
        <w:tabs>
          <w:tab w:val="num" w:pos="0"/>
        </w:tabs>
        <w:spacing w:after="0" w:line="240" w:lineRule="auto"/>
        <w:jc w:val="both"/>
        <w:rPr>
          <w:rFonts w:ascii="Times New Roman" w:hAnsi="Times New Roman"/>
          <w:color w:val="262626"/>
          <w:sz w:val="28"/>
          <w:szCs w:val="28"/>
        </w:rPr>
      </w:pPr>
      <w:r w:rsidRPr="00063E14">
        <w:rPr>
          <w:rFonts w:ascii="Times New Roman" w:hAnsi="Times New Roman"/>
          <w:color w:val="262626"/>
          <w:sz w:val="28"/>
          <w:szCs w:val="28"/>
        </w:rPr>
        <w:t xml:space="preserve">Республики Башкортостан:                   </w:t>
      </w:r>
      <w:r>
        <w:rPr>
          <w:rFonts w:ascii="Times New Roman" w:hAnsi="Times New Roman"/>
          <w:color w:val="262626"/>
          <w:sz w:val="28"/>
          <w:szCs w:val="28"/>
        </w:rPr>
        <w:t xml:space="preserve">         </w:t>
      </w:r>
      <w:r w:rsidRPr="00063E14">
        <w:rPr>
          <w:rFonts w:ascii="Times New Roman" w:hAnsi="Times New Roman"/>
          <w:color w:val="262626"/>
          <w:sz w:val="28"/>
          <w:szCs w:val="28"/>
        </w:rPr>
        <w:t xml:space="preserve">                </w:t>
      </w:r>
      <w:proofErr w:type="spellStart"/>
      <w:r w:rsidR="00F746F5">
        <w:rPr>
          <w:rFonts w:ascii="Times New Roman" w:hAnsi="Times New Roman"/>
          <w:color w:val="262626"/>
          <w:sz w:val="28"/>
          <w:szCs w:val="28"/>
        </w:rPr>
        <w:t>Гадельшина</w:t>
      </w:r>
      <w:proofErr w:type="spellEnd"/>
      <w:r w:rsidR="00F746F5">
        <w:rPr>
          <w:rFonts w:ascii="Times New Roman" w:hAnsi="Times New Roman"/>
          <w:color w:val="262626"/>
          <w:sz w:val="28"/>
          <w:szCs w:val="28"/>
        </w:rPr>
        <w:t xml:space="preserve"> Ф.Д.</w:t>
      </w:r>
    </w:p>
    <w:sectPr w:rsidR="00224D32" w:rsidRPr="00F74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20B0504020202020204"/>
    <w:charset w:val="CC"/>
    <w:family w:val="swiss"/>
    <w:pitch w:val="variable"/>
    <w:sig w:usb0="80000207"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0EF1"/>
    <w:multiLevelType w:val="hybridMultilevel"/>
    <w:tmpl w:val="4E08061E"/>
    <w:lvl w:ilvl="0" w:tplc="C2F0051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8D"/>
    <w:rsid w:val="00052FAC"/>
    <w:rsid w:val="000E2721"/>
    <w:rsid w:val="00103B77"/>
    <w:rsid w:val="00135A3E"/>
    <w:rsid w:val="00142E52"/>
    <w:rsid w:val="0014476A"/>
    <w:rsid w:val="001B74BF"/>
    <w:rsid w:val="001D0616"/>
    <w:rsid w:val="001F546C"/>
    <w:rsid w:val="00224559"/>
    <w:rsid w:val="00224D32"/>
    <w:rsid w:val="00225936"/>
    <w:rsid w:val="00266DD2"/>
    <w:rsid w:val="00290D8D"/>
    <w:rsid w:val="002C71E5"/>
    <w:rsid w:val="003411DA"/>
    <w:rsid w:val="003859F9"/>
    <w:rsid w:val="003A0615"/>
    <w:rsid w:val="003A3CA8"/>
    <w:rsid w:val="003E4653"/>
    <w:rsid w:val="0040141A"/>
    <w:rsid w:val="0041001D"/>
    <w:rsid w:val="00414AFB"/>
    <w:rsid w:val="00453854"/>
    <w:rsid w:val="004A348A"/>
    <w:rsid w:val="004A53B8"/>
    <w:rsid w:val="00510164"/>
    <w:rsid w:val="005E3A16"/>
    <w:rsid w:val="005F1DCA"/>
    <w:rsid w:val="00603F2C"/>
    <w:rsid w:val="00627F01"/>
    <w:rsid w:val="006345B6"/>
    <w:rsid w:val="00636E56"/>
    <w:rsid w:val="00641E3E"/>
    <w:rsid w:val="0064277D"/>
    <w:rsid w:val="006A0191"/>
    <w:rsid w:val="006B6FFE"/>
    <w:rsid w:val="00762637"/>
    <w:rsid w:val="0079106A"/>
    <w:rsid w:val="007C18B4"/>
    <w:rsid w:val="007F1E47"/>
    <w:rsid w:val="008208B4"/>
    <w:rsid w:val="00835D26"/>
    <w:rsid w:val="0089331A"/>
    <w:rsid w:val="008A685B"/>
    <w:rsid w:val="009133B9"/>
    <w:rsid w:val="00937810"/>
    <w:rsid w:val="00944B20"/>
    <w:rsid w:val="00972BCD"/>
    <w:rsid w:val="009879A2"/>
    <w:rsid w:val="009C4B37"/>
    <w:rsid w:val="009E4FAC"/>
    <w:rsid w:val="00A02A0E"/>
    <w:rsid w:val="00A07E8F"/>
    <w:rsid w:val="00A65F92"/>
    <w:rsid w:val="00AA14AF"/>
    <w:rsid w:val="00AB1972"/>
    <w:rsid w:val="00AF30A7"/>
    <w:rsid w:val="00B341DE"/>
    <w:rsid w:val="00B35BA5"/>
    <w:rsid w:val="00B47DF6"/>
    <w:rsid w:val="00B84B65"/>
    <w:rsid w:val="00BB2345"/>
    <w:rsid w:val="00BF050A"/>
    <w:rsid w:val="00C013E5"/>
    <w:rsid w:val="00C345C8"/>
    <w:rsid w:val="00D071A8"/>
    <w:rsid w:val="00D144B9"/>
    <w:rsid w:val="00D33139"/>
    <w:rsid w:val="00E13A0D"/>
    <w:rsid w:val="00E9211B"/>
    <w:rsid w:val="00EC08B5"/>
    <w:rsid w:val="00ED16C9"/>
    <w:rsid w:val="00ED5D84"/>
    <w:rsid w:val="00EE6E93"/>
    <w:rsid w:val="00F32FF0"/>
    <w:rsid w:val="00F430FE"/>
    <w:rsid w:val="00F746F5"/>
    <w:rsid w:val="00F75120"/>
    <w:rsid w:val="00F81F75"/>
    <w:rsid w:val="00FD2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8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90D8D"/>
    <w:pPr>
      <w:spacing w:after="0" w:line="240" w:lineRule="auto"/>
    </w:pPr>
    <w:rPr>
      <w:rFonts w:ascii="Calibri" w:eastAsia="Calibri" w:hAnsi="Calibri" w:cs="Times New Roman"/>
    </w:rPr>
  </w:style>
  <w:style w:type="paragraph" w:customStyle="1" w:styleId="headertext">
    <w:name w:val="headertext"/>
    <w:basedOn w:val="a"/>
    <w:rsid w:val="00290D8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90D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0D8D"/>
    <w:rPr>
      <w:rFonts w:ascii="Tahoma" w:eastAsia="Calibri" w:hAnsi="Tahoma" w:cs="Tahoma"/>
      <w:sz w:val="16"/>
      <w:szCs w:val="16"/>
    </w:rPr>
  </w:style>
  <w:style w:type="character" w:styleId="a6">
    <w:name w:val="Hyperlink"/>
    <w:basedOn w:val="a0"/>
    <w:uiPriority w:val="99"/>
    <w:semiHidden/>
    <w:unhideWhenUsed/>
    <w:rsid w:val="00224D32"/>
    <w:rPr>
      <w:color w:val="0000FF" w:themeColor="hyperlink"/>
      <w:u w:val="single"/>
    </w:rPr>
  </w:style>
  <w:style w:type="paragraph" w:customStyle="1" w:styleId="ConsPlusNormal">
    <w:name w:val="ConsPlusNormal"/>
    <w:rsid w:val="00224D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8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90D8D"/>
    <w:pPr>
      <w:spacing w:after="0" w:line="240" w:lineRule="auto"/>
    </w:pPr>
    <w:rPr>
      <w:rFonts w:ascii="Calibri" w:eastAsia="Calibri" w:hAnsi="Calibri" w:cs="Times New Roman"/>
    </w:rPr>
  </w:style>
  <w:style w:type="paragraph" w:customStyle="1" w:styleId="headertext">
    <w:name w:val="headertext"/>
    <w:basedOn w:val="a"/>
    <w:rsid w:val="00290D8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90D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0D8D"/>
    <w:rPr>
      <w:rFonts w:ascii="Tahoma" w:eastAsia="Calibri" w:hAnsi="Tahoma" w:cs="Tahoma"/>
      <w:sz w:val="16"/>
      <w:szCs w:val="16"/>
    </w:rPr>
  </w:style>
  <w:style w:type="character" w:styleId="a6">
    <w:name w:val="Hyperlink"/>
    <w:basedOn w:val="a0"/>
    <w:uiPriority w:val="99"/>
    <w:semiHidden/>
    <w:unhideWhenUsed/>
    <w:rsid w:val="00224D32"/>
    <w:rPr>
      <w:color w:val="0000FF" w:themeColor="hyperlink"/>
      <w:u w:val="single"/>
    </w:rPr>
  </w:style>
  <w:style w:type="paragraph" w:customStyle="1" w:styleId="ConsPlusNormal">
    <w:name w:val="ConsPlusNormal"/>
    <w:rsid w:val="00224D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34429">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1040;&#1076;&#1084;&#1080;&#1085;\AppData\Local\Microsoft\Windows\Temporary%20Internet%20Files\Content.Outlook\OYUYG73B\&#1042;&#1099;&#1087;&#1080;&#1089;&#1082;&#1072;%20&#1080;&#1079;%20&#1087;&#1088;&#1072;&#1074;&#1080;&#1083;%20&#1087;&#1088;&#1086;&#1090;&#1080;&#1074;&#1086;&#1087;&#1086;&#1078;&#1072;&#1088;&#1085;&#1086;&#1075;&#1086;%20&#1088;&#1077;&#1078;&#1080;&#1084;&#107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1764</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cp:lastPrinted>2019-04-29T13:13:00Z</cp:lastPrinted>
  <dcterms:created xsi:type="dcterms:W3CDTF">2019-04-29T12:42:00Z</dcterms:created>
  <dcterms:modified xsi:type="dcterms:W3CDTF">2019-04-29T13:15:00Z</dcterms:modified>
</cp:coreProperties>
</file>